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1A4A" w14:textId="77777777" w:rsidR="00F74D18" w:rsidRPr="007958CD" w:rsidRDefault="00F74D18" w:rsidP="00087176">
      <w:pPr>
        <w:pStyle w:val="ac"/>
        <w:spacing w:after="0" w:line="360" w:lineRule="auto"/>
        <w:ind w:left="357"/>
        <w:rPr>
          <w:rFonts w:asciiTheme="minorBidi" w:hAnsiTheme="minorBidi" w:cstheme="minorBidi"/>
          <w:b/>
          <w:bCs/>
          <w:sz w:val="32"/>
          <w:szCs w:val="32"/>
          <w:u w:val="single"/>
        </w:rPr>
      </w:pPr>
      <w:r w:rsidRPr="007958CD">
        <w:rPr>
          <w:rFonts w:asciiTheme="minorBidi" w:hAnsiTheme="minorBidi" w:cstheme="minorBidi"/>
          <w:b/>
          <w:bCs/>
          <w:noProof/>
          <w:sz w:val="28"/>
          <w:szCs w:val="28"/>
          <w:u w:val="single"/>
          <w:rtl/>
        </w:rPr>
        <w:drawing>
          <wp:anchor distT="0" distB="0" distL="114300" distR="114300" simplePos="0" relativeHeight="251665408" behindDoc="0" locked="0" layoutInCell="1" allowOverlap="1" wp14:anchorId="5D47F729" wp14:editId="2CE1D9E1">
            <wp:simplePos x="0" y="0"/>
            <wp:positionH relativeFrom="margin">
              <wp:posOffset>-114935</wp:posOffset>
            </wp:positionH>
            <wp:positionV relativeFrom="margin">
              <wp:posOffset>-774065</wp:posOffset>
            </wp:positionV>
            <wp:extent cx="936625" cy="1085850"/>
            <wp:effectExtent l="0" t="0" r="0" b="0"/>
            <wp:wrapSquare wrapText="bothSides"/>
            <wp:docPr id="76" name="תמונה 1" descr="לוגו בנות חבד-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בנות חבד-1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1085850"/>
                    </a:xfrm>
                    <a:prstGeom prst="rect">
                      <a:avLst/>
                    </a:prstGeom>
                    <a:noFill/>
                  </pic:spPr>
                </pic:pic>
              </a:graphicData>
            </a:graphic>
            <wp14:sizeRelH relativeFrom="page">
              <wp14:pctWidth>0</wp14:pctWidth>
            </wp14:sizeRelH>
            <wp14:sizeRelV relativeFrom="page">
              <wp14:pctHeight>0</wp14:pctHeight>
            </wp14:sizeRelV>
          </wp:anchor>
        </w:drawing>
      </w:r>
      <w:r w:rsidR="007958CD" w:rsidRPr="007958CD">
        <w:rPr>
          <w:rFonts w:asciiTheme="minorBidi" w:hAnsiTheme="minorBidi" w:cstheme="minorBidi"/>
          <w:b/>
          <w:bCs/>
          <w:sz w:val="32"/>
          <w:szCs w:val="32"/>
          <w:u w:val="single"/>
          <w:rtl/>
        </w:rPr>
        <w:t>מבנה העין- סיכום</w:t>
      </w:r>
      <w:r w:rsidRPr="007958CD">
        <w:rPr>
          <w:rFonts w:asciiTheme="minorBidi" w:hAnsiTheme="minorBidi" w:cstheme="minorBidi"/>
          <w:b/>
          <w:bCs/>
          <w:sz w:val="32"/>
          <w:szCs w:val="32"/>
          <w:u w:val="single"/>
          <w:rtl/>
        </w:rPr>
        <w:t>.</w:t>
      </w:r>
    </w:p>
    <w:p w14:paraId="078B5144" w14:textId="77777777" w:rsidR="00F74D18" w:rsidRPr="007958CD" w:rsidRDefault="007958CD" w:rsidP="00F74D18">
      <w:pPr>
        <w:pStyle w:val="ac"/>
        <w:spacing w:after="0" w:line="360" w:lineRule="auto"/>
        <w:ind w:left="-2"/>
        <w:rPr>
          <w:rFonts w:asciiTheme="minorBidi" w:hAnsiTheme="minorBidi" w:cstheme="minorBidi"/>
          <w:sz w:val="24"/>
          <w:szCs w:val="24"/>
          <w:u w:val="single"/>
          <w:rtl/>
        </w:rPr>
      </w:pPr>
      <w:r w:rsidRPr="007958CD">
        <w:rPr>
          <w:rFonts w:asciiTheme="minorBidi" w:hAnsiTheme="minorBidi" w:cstheme="minorBidi"/>
          <w:sz w:val="24"/>
          <w:szCs w:val="24"/>
          <w:u w:val="single"/>
          <w:rtl/>
        </w:rPr>
        <w:t>החלק הגלוי</w:t>
      </w:r>
    </w:p>
    <w:p w14:paraId="06B96304" w14:textId="77777777" w:rsidR="00F74D18" w:rsidRDefault="007958CD"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א </w:t>
      </w:r>
      <w:r w:rsidRPr="001D5450">
        <w:rPr>
          <w:rFonts w:asciiTheme="minorBidi" w:hAnsiTheme="minorBidi" w:cstheme="minorBidi" w:hint="cs"/>
          <w:b/>
          <w:bCs/>
          <w:sz w:val="24"/>
          <w:szCs w:val="24"/>
          <w:rtl/>
        </w:rPr>
        <w:t>הקשתית</w:t>
      </w:r>
      <w:r>
        <w:rPr>
          <w:rFonts w:asciiTheme="minorBidi" w:hAnsiTheme="minorBidi" w:cstheme="minorBidi" w:hint="cs"/>
          <w:sz w:val="24"/>
          <w:szCs w:val="24"/>
          <w:rtl/>
        </w:rPr>
        <w:t>- החלק הצ</w:t>
      </w:r>
      <w:r w:rsidR="001D5450">
        <w:rPr>
          <w:rFonts w:asciiTheme="minorBidi" w:hAnsiTheme="minorBidi" w:cstheme="minorBidi" w:hint="cs"/>
          <w:sz w:val="24"/>
          <w:szCs w:val="24"/>
          <w:rtl/>
        </w:rPr>
        <w:t>ב</w:t>
      </w:r>
      <w:r>
        <w:rPr>
          <w:rFonts w:asciiTheme="minorBidi" w:hAnsiTheme="minorBidi" w:cstheme="minorBidi" w:hint="cs"/>
          <w:sz w:val="24"/>
          <w:szCs w:val="24"/>
          <w:rtl/>
        </w:rPr>
        <w:t>עוני בעין. צבע העין נקבע לפי צבע  הקשתית.</w:t>
      </w:r>
    </w:p>
    <w:p w14:paraId="1118449B" w14:textId="77777777" w:rsidR="007958CD" w:rsidRDefault="007958CD" w:rsidP="00F74D18">
      <w:pPr>
        <w:pStyle w:val="ac"/>
        <w:spacing w:after="0" w:line="360" w:lineRule="auto"/>
        <w:ind w:left="-2"/>
        <w:rPr>
          <w:rFonts w:asciiTheme="minorBidi" w:hAnsiTheme="minorBidi" w:cstheme="minorBidi"/>
          <w:sz w:val="24"/>
          <w:szCs w:val="24"/>
          <w:rtl/>
        </w:rPr>
      </w:pPr>
      <w:r w:rsidRPr="001D5450">
        <w:rPr>
          <w:rFonts w:asciiTheme="minorBidi" w:hAnsiTheme="minorBidi" w:cstheme="minorBidi" w:hint="cs"/>
          <w:b/>
          <w:bCs/>
          <w:sz w:val="24"/>
          <w:szCs w:val="24"/>
          <w:rtl/>
        </w:rPr>
        <w:t>האישון</w:t>
      </w:r>
      <w:r>
        <w:rPr>
          <w:rFonts w:asciiTheme="minorBidi" w:hAnsiTheme="minorBidi" w:cstheme="minorBidi" w:hint="cs"/>
          <w:sz w:val="24"/>
          <w:szCs w:val="24"/>
          <w:rtl/>
        </w:rPr>
        <w:t>- הנקודה השחורה במרכז העין ( חור)</w:t>
      </w:r>
    </w:p>
    <w:p w14:paraId="6B0CB1F7" w14:textId="77777777" w:rsidR="007958CD" w:rsidRDefault="007958CD" w:rsidP="00F74D18">
      <w:pPr>
        <w:pStyle w:val="ac"/>
        <w:spacing w:after="0" w:line="360" w:lineRule="auto"/>
        <w:ind w:left="-2"/>
        <w:rPr>
          <w:rFonts w:asciiTheme="minorBidi" w:hAnsiTheme="minorBidi" w:cstheme="minorBidi"/>
          <w:sz w:val="24"/>
          <w:szCs w:val="24"/>
          <w:rtl/>
        </w:rPr>
      </w:pPr>
      <w:r w:rsidRPr="001D5450">
        <w:rPr>
          <w:rFonts w:asciiTheme="minorBidi" w:hAnsiTheme="minorBidi" w:cstheme="minorBidi" w:hint="cs"/>
          <w:b/>
          <w:bCs/>
          <w:sz w:val="24"/>
          <w:szCs w:val="24"/>
          <w:rtl/>
        </w:rPr>
        <w:t>הלובן</w:t>
      </w:r>
      <w:r>
        <w:rPr>
          <w:rFonts w:asciiTheme="minorBidi" w:hAnsiTheme="minorBidi" w:cstheme="minorBidi" w:hint="cs"/>
          <w:sz w:val="24"/>
          <w:szCs w:val="24"/>
          <w:rtl/>
        </w:rPr>
        <w:t>- מסביב לקשתית.</w:t>
      </w:r>
    </w:p>
    <w:p w14:paraId="611451C1" w14:textId="77777777" w:rsidR="007958CD" w:rsidRDefault="007958CD" w:rsidP="00F74D18">
      <w:pPr>
        <w:pStyle w:val="ac"/>
        <w:spacing w:after="0" w:line="360" w:lineRule="auto"/>
        <w:ind w:left="-2"/>
        <w:rPr>
          <w:rFonts w:asciiTheme="minorBidi" w:hAnsiTheme="minorBidi" w:cstheme="minorBidi"/>
          <w:sz w:val="24"/>
          <w:szCs w:val="24"/>
          <w:rtl/>
        </w:rPr>
      </w:pPr>
      <w:r w:rsidRPr="001D5450">
        <w:rPr>
          <w:rFonts w:asciiTheme="minorBidi" w:hAnsiTheme="minorBidi" w:cstheme="minorBidi" w:hint="cs"/>
          <w:b/>
          <w:bCs/>
          <w:sz w:val="24"/>
          <w:szCs w:val="24"/>
          <w:rtl/>
        </w:rPr>
        <w:t>הקרנית</w:t>
      </w:r>
      <w:r>
        <w:rPr>
          <w:rFonts w:asciiTheme="minorBidi" w:hAnsiTheme="minorBidi" w:cstheme="minorBidi" w:hint="cs"/>
          <w:sz w:val="24"/>
          <w:szCs w:val="24"/>
          <w:rtl/>
        </w:rPr>
        <w:t>- השכבה השקופה המכסה את העין מבחוץ ואין אנו רואים אותה, אך דרכה ניתן לראות את הקשתית והאישון.</w:t>
      </w:r>
    </w:p>
    <w:p w14:paraId="63915139" w14:textId="77777777" w:rsidR="007958CD" w:rsidRDefault="007958CD" w:rsidP="00F74D18">
      <w:pPr>
        <w:pStyle w:val="ac"/>
        <w:spacing w:after="0" w:line="360" w:lineRule="auto"/>
        <w:ind w:left="-2"/>
        <w:rPr>
          <w:rFonts w:asciiTheme="minorBidi" w:hAnsiTheme="minorBidi" w:cstheme="minorBidi"/>
          <w:sz w:val="24"/>
          <w:szCs w:val="24"/>
          <w:rtl/>
        </w:rPr>
      </w:pPr>
    </w:p>
    <w:p w14:paraId="58E5D810" w14:textId="77777777" w:rsidR="007958CD" w:rsidRPr="001D5450" w:rsidRDefault="007958CD" w:rsidP="00F74D18">
      <w:pPr>
        <w:pStyle w:val="ac"/>
        <w:spacing w:after="0" w:line="360" w:lineRule="auto"/>
        <w:ind w:left="-2"/>
        <w:rPr>
          <w:rFonts w:asciiTheme="minorBidi" w:hAnsiTheme="minorBidi" w:cstheme="minorBidi"/>
          <w:b/>
          <w:bCs/>
          <w:sz w:val="24"/>
          <w:szCs w:val="24"/>
          <w:u w:val="single"/>
          <w:rtl/>
        </w:rPr>
      </w:pPr>
      <w:r w:rsidRPr="001D5450">
        <w:rPr>
          <w:rFonts w:asciiTheme="minorBidi" w:hAnsiTheme="minorBidi" w:cstheme="minorBidi" w:hint="cs"/>
          <w:b/>
          <w:bCs/>
          <w:sz w:val="28"/>
          <w:szCs w:val="28"/>
          <w:u w:val="single"/>
          <w:rtl/>
        </w:rPr>
        <w:t>החלק הלא גלוי בעין</w:t>
      </w:r>
    </w:p>
    <w:p w14:paraId="049ECE49" w14:textId="77777777" w:rsidR="003C28AE" w:rsidRDefault="003C28AE" w:rsidP="00F74D18">
      <w:pPr>
        <w:pStyle w:val="ac"/>
        <w:spacing w:after="0" w:line="360" w:lineRule="auto"/>
        <w:ind w:left="-2"/>
        <w:rPr>
          <w:rFonts w:asciiTheme="minorBidi" w:hAnsiTheme="minorBidi" w:cstheme="minorBidi"/>
          <w:sz w:val="24"/>
          <w:szCs w:val="24"/>
          <w:u w:val="single"/>
          <w:rtl/>
        </w:rPr>
      </w:pPr>
    </w:p>
    <w:p w14:paraId="5B5C6C48" w14:textId="77777777" w:rsidR="007958CD" w:rsidRPr="007958CD" w:rsidRDefault="008375AF" w:rsidP="001D5450">
      <w:pPr>
        <w:pStyle w:val="ac"/>
        <w:spacing w:after="0" w:line="360" w:lineRule="auto"/>
        <w:ind w:left="-2"/>
        <w:rPr>
          <w:rFonts w:asciiTheme="minorBidi" w:hAnsiTheme="minorBidi" w:cstheme="minorBidi"/>
          <w:sz w:val="24"/>
          <w:szCs w:val="24"/>
          <w:u w:val="single"/>
          <w:rtl/>
        </w:rPr>
      </w:pPr>
      <w:r>
        <w:rPr>
          <w:rFonts w:asciiTheme="minorBidi" w:hAnsiTheme="minorBidi" w:cstheme="minorBidi" w:hint="cs"/>
          <w:sz w:val="24"/>
          <w:szCs w:val="24"/>
          <w:u w:val="single"/>
          <w:rtl/>
        </w:rPr>
        <w:t>רוב חלקי העין מצוי</w:t>
      </w:r>
      <w:r w:rsidR="007958CD">
        <w:rPr>
          <w:rFonts w:asciiTheme="minorBidi" w:hAnsiTheme="minorBidi" w:cstheme="minorBidi" w:hint="cs"/>
          <w:sz w:val="24"/>
          <w:szCs w:val="24"/>
          <w:u w:val="single"/>
          <w:rtl/>
        </w:rPr>
        <w:t>ים בגולגולת ולכן אין אנו ר</w:t>
      </w:r>
      <w:r w:rsidR="001D5450">
        <w:rPr>
          <w:rFonts w:asciiTheme="minorBidi" w:hAnsiTheme="minorBidi" w:cstheme="minorBidi" w:hint="cs"/>
          <w:sz w:val="24"/>
          <w:szCs w:val="24"/>
          <w:u w:val="single"/>
          <w:rtl/>
        </w:rPr>
        <w:t>וא</w:t>
      </w:r>
      <w:r w:rsidR="007958CD">
        <w:rPr>
          <w:rFonts w:asciiTheme="minorBidi" w:hAnsiTheme="minorBidi" w:cstheme="minorBidi" w:hint="cs"/>
          <w:sz w:val="24"/>
          <w:szCs w:val="24"/>
          <w:u w:val="single"/>
          <w:rtl/>
        </w:rPr>
        <w:t>ים אותם.</w:t>
      </w:r>
    </w:p>
    <w:p w14:paraId="03B2F4FB" w14:textId="77777777" w:rsidR="003C28AE" w:rsidRDefault="003C28AE" w:rsidP="00F74D18">
      <w:pPr>
        <w:pStyle w:val="ac"/>
        <w:spacing w:after="0" w:line="360" w:lineRule="auto"/>
        <w:ind w:left="-2"/>
        <w:rPr>
          <w:rFonts w:asciiTheme="minorBidi" w:hAnsiTheme="minorBidi" w:cstheme="minorBidi"/>
          <w:sz w:val="24"/>
          <w:szCs w:val="24"/>
          <w:rtl/>
        </w:rPr>
      </w:pPr>
    </w:p>
    <w:p w14:paraId="036CE71A" w14:textId="77777777" w:rsidR="00F74D18" w:rsidRDefault="007958CD"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גודל העין כדור </w:t>
      </w:r>
      <w:proofErr w:type="spellStart"/>
      <w:r>
        <w:rPr>
          <w:rFonts w:asciiTheme="minorBidi" w:hAnsiTheme="minorBidi" w:cstheme="minorBidi" w:hint="cs"/>
          <w:sz w:val="24"/>
          <w:szCs w:val="24"/>
          <w:rtl/>
        </w:rPr>
        <w:t>פינגפונג</w:t>
      </w:r>
      <w:proofErr w:type="spellEnd"/>
      <w:r>
        <w:rPr>
          <w:rFonts w:asciiTheme="minorBidi" w:hAnsiTheme="minorBidi" w:cstheme="minorBidi" w:hint="cs"/>
          <w:sz w:val="24"/>
          <w:szCs w:val="24"/>
          <w:rtl/>
        </w:rPr>
        <w:t>, היא מרופדת היטב ומסוגלת לנוע בעזרת שישה שרירים- _______________</w:t>
      </w:r>
    </w:p>
    <w:p w14:paraId="03EA807A" w14:textId="77777777" w:rsidR="007958CD" w:rsidRDefault="007958CD"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העין </w:t>
      </w:r>
      <w:proofErr w:type="spellStart"/>
      <w:r>
        <w:rPr>
          <w:rFonts w:asciiTheme="minorBidi" w:hAnsiTheme="minorBidi" w:cstheme="minorBidi" w:hint="cs"/>
          <w:sz w:val="24"/>
          <w:szCs w:val="24"/>
          <w:rtl/>
        </w:rPr>
        <w:t>בנוי'ה</w:t>
      </w:r>
      <w:proofErr w:type="spellEnd"/>
      <w:r>
        <w:rPr>
          <w:rFonts w:asciiTheme="minorBidi" w:hAnsiTheme="minorBidi" w:cstheme="minorBidi" w:hint="cs"/>
          <w:sz w:val="24"/>
          <w:szCs w:val="24"/>
          <w:rtl/>
        </w:rPr>
        <w:t xml:space="preserve"> 3 שכבות, כאילו כדור בתוך כדור,</w:t>
      </w:r>
    </w:p>
    <w:p w14:paraId="564F8C5B" w14:textId="77777777" w:rsidR="007958CD" w:rsidRDefault="007958CD"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ה__________ השכב</w:t>
      </w:r>
      <w:r w:rsidR="003C28AE">
        <w:rPr>
          <w:rFonts w:asciiTheme="minorBidi" w:hAnsiTheme="minorBidi" w:cstheme="minorBidi" w:hint="cs"/>
          <w:sz w:val="24"/>
          <w:szCs w:val="24"/>
          <w:rtl/>
        </w:rPr>
        <w:t>ה</w:t>
      </w:r>
      <w:r>
        <w:rPr>
          <w:rFonts w:asciiTheme="minorBidi" w:hAnsiTheme="minorBidi" w:cstheme="minorBidi" w:hint="cs"/>
          <w:sz w:val="24"/>
          <w:szCs w:val="24"/>
          <w:rtl/>
        </w:rPr>
        <w:t xml:space="preserve"> החיצונית, שחלק ממנו אנו רואים מבחוץ. זהו קרום קשה ולבן העוטף את העין ומגן </w:t>
      </w:r>
      <w:proofErr w:type="spellStart"/>
      <w:r>
        <w:rPr>
          <w:rFonts w:asciiTheme="minorBidi" w:hAnsiTheme="minorBidi" w:cstheme="minorBidi" w:hint="cs"/>
          <w:sz w:val="24"/>
          <w:szCs w:val="24"/>
          <w:rtl/>
        </w:rPr>
        <w:t>עלי'ה</w:t>
      </w:r>
      <w:proofErr w:type="spellEnd"/>
      <w:r>
        <w:rPr>
          <w:rFonts w:asciiTheme="minorBidi" w:hAnsiTheme="minorBidi" w:cstheme="minorBidi" w:hint="cs"/>
          <w:sz w:val="24"/>
          <w:szCs w:val="24"/>
          <w:rtl/>
        </w:rPr>
        <w:t>.</w:t>
      </w:r>
    </w:p>
    <w:p w14:paraId="44C85633" w14:textId="77777777" w:rsidR="007958CD" w:rsidRDefault="007958CD"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בחלק הקדמי של הלובן נמצאת ה___________ </w:t>
      </w:r>
      <w:r w:rsidR="00161BCF">
        <w:rPr>
          <w:rFonts w:asciiTheme="minorBidi" w:hAnsiTheme="minorBidi" w:cstheme="minorBidi" w:hint="cs"/>
          <w:sz w:val="24"/>
          <w:szCs w:val="24"/>
          <w:rtl/>
        </w:rPr>
        <w:t xml:space="preserve"> והיא שקופה ומתקמרת כלפי חוץ.</w:t>
      </w:r>
    </w:p>
    <w:p w14:paraId="549FC5E2" w14:textId="77777777" w:rsidR="00161BCF" w:rsidRDefault="00161BCF"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ה_________ שצבעה כהה, היא השכבה האמצעית של העין.</w:t>
      </w:r>
      <w:r w:rsidR="00353F66">
        <w:rPr>
          <w:rFonts w:asciiTheme="minorBidi" w:hAnsiTheme="minorBidi" w:cstheme="minorBidi" w:hint="cs"/>
          <w:sz w:val="24"/>
          <w:szCs w:val="24"/>
          <w:rtl/>
        </w:rPr>
        <w:t xml:space="preserve"> </w:t>
      </w:r>
      <w:r>
        <w:rPr>
          <w:rFonts w:asciiTheme="minorBidi" w:hAnsiTheme="minorBidi" w:cstheme="minorBidi" w:hint="cs"/>
          <w:sz w:val="24"/>
          <w:szCs w:val="24"/>
          <w:rtl/>
        </w:rPr>
        <w:t xml:space="preserve">כל חלק בגופינו זקוק לחמצן ומזון, גם </w:t>
      </w:r>
      <w:proofErr w:type="spellStart"/>
      <w:r>
        <w:rPr>
          <w:rFonts w:asciiTheme="minorBidi" w:hAnsiTheme="minorBidi" w:cstheme="minorBidi" w:hint="cs"/>
          <w:sz w:val="24"/>
          <w:szCs w:val="24"/>
          <w:rtl/>
        </w:rPr>
        <w:t>העינים</w:t>
      </w:r>
      <w:proofErr w:type="spellEnd"/>
      <w:r>
        <w:rPr>
          <w:rFonts w:asciiTheme="minorBidi" w:hAnsiTheme="minorBidi" w:cstheme="minorBidi" w:hint="cs"/>
          <w:sz w:val="24"/>
          <w:szCs w:val="24"/>
          <w:rtl/>
        </w:rPr>
        <w:t>.</w:t>
      </w:r>
    </w:p>
    <w:p w14:paraId="10774366" w14:textId="77777777" w:rsidR="00161BCF" w:rsidRDefault="00161BCF"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הדם מגיע לחלק זה של </w:t>
      </w:r>
      <w:r w:rsidR="00353F66">
        <w:rPr>
          <w:rFonts w:asciiTheme="minorBidi" w:hAnsiTheme="minorBidi" w:cstheme="minorBidi" w:hint="cs"/>
          <w:sz w:val="24"/>
          <w:szCs w:val="24"/>
          <w:rtl/>
        </w:rPr>
        <w:t>העין והיא מספקת אותו לחלקי העין לכן הדמית</w:t>
      </w:r>
      <w:r>
        <w:rPr>
          <w:rFonts w:asciiTheme="minorBidi" w:hAnsiTheme="minorBidi" w:cstheme="minorBidi" w:hint="cs"/>
          <w:sz w:val="24"/>
          <w:szCs w:val="24"/>
          <w:rtl/>
        </w:rPr>
        <w:t xml:space="preserve"> עשיר</w:t>
      </w:r>
      <w:r w:rsidR="00353F66">
        <w:rPr>
          <w:rFonts w:asciiTheme="minorBidi" w:hAnsiTheme="minorBidi" w:cstheme="minorBidi" w:hint="cs"/>
          <w:sz w:val="24"/>
          <w:szCs w:val="24"/>
          <w:rtl/>
        </w:rPr>
        <w:t>ה</w:t>
      </w:r>
      <w:r>
        <w:rPr>
          <w:rFonts w:asciiTheme="minorBidi" w:hAnsiTheme="minorBidi" w:cstheme="minorBidi" w:hint="cs"/>
          <w:sz w:val="24"/>
          <w:szCs w:val="24"/>
          <w:rtl/>
        </w:rPr>
        <w:t xml:space="preserve"> בכלי דם.</w:t>
      </w:r>
    </w:p>
    <w:p w14:paraId="4A6160CB" w14:textId="77777777" w:rsidR="00161BCF" w:rsidRDefault="00161BCF" w:rsidP="00F74D18">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בחלקה הקדמי של העין נמצאת </w:t>
      </w:r>
      <w:proofErr w:type="spellStart"/>
      <w:r>
        <w:rPr>
          <w:rFonts w:asciiTheme="minorBidi" w:hAnsiTheme="minorBidi" w:cstheme="minorBidi" w:hint="cs"/>
          <w:sz w:val="24"/>
          <w:szCs w:val="24"/>
          <w:rtl/>
        </w:rPr>
        <w:t>הק</w:t>
      </w:r>
      <w:proofErr w:type="spellEnd"/>
      <w:r>
        <w:rPr>
          <w:rFonts w:asciiTheme="minorBidi" w:hAnsiTheme="minorBidi" w:cstheme="minorBidi" w:hint="cs"/>
          <w:sz w:val="24"/>
          <w:szCs w:val="24"/>
          <w:rtl/>
        </w:rPr>
        <w:t>__________ ובאמצעה ה___________- הפ</w:t>
      </w:r>
      <w:r w:rsidR="00353F66">
        <w:rPr>
          <w:rFonts w:asciiTheme="minorBidi" w:hAnsiTheme="minorBidi" w:cstheme="minorBidi" w:hint="cs"/>
          <w:sz w:val="24"/>
          <w:szCs w:val="24"/>
          <w:rtl/>
        </w:rPr>
        <w:t>ת</w:t>
      </w:r>
      <w:r>
        <w:rPr>
          <w:rFonts w:asciiTheme="minorBidi" w:hAnsiTheme="minorBidi" w:cstheme="minorBidi" w:hint="cs"/>
          <w:sz w:val="24"/>
          <w:szCs w:val="24"/>
          <w:rtl/>
        </w:rPr>
        <w:t>ח, דרכו חודר האור לתוך העין. הוא נראה שחור כי בתוך העין שורר חושך.</w:t>
      </w:r>
    </w:p>
    <w:p w14:paraId="14CB2331" w14:textId="77777777" w:rsidR="00161BCF" w:rsidRDefault="00161BCF" w:rsidP="00161BCF">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___________  ה________- נמצאת מאחורי האישון, גוף קמור ושקוף.</w:t>
      </w:r>
    </w:p>
    <w:p w14:paraId="5011C14D" w14:textId="77777777" w:rsidR="00161BCF" w:rsidRDefault="00161BCF" w:rsidP="00161BCF">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 xml:space="preserve">___________- השכבה הפנימית של העין והיא </w:t>
      </w:r>
      <w:proofErr w:type="spellStart"/>
      <w:r>
        <w:rPr>
          <w:rFonts w:asciiTheme="minorBidi" w:hAnsiTheme="minorBidi" w:cstheme="minorBidi" w:hint="cs"/>
          <w:sz w:val="24"/>
          <w:szCs w:val="24"/>
          <w:rtl/>
        </w:rPr>
        <w:t>עשוי'ה</w:t>
      </w:r>
      <w:proofErr w:type="spellEnd"/>
      <w:r>
        <w:rPr>
          <w:rFonts w:asciiTheme="minorBidi" w:hAnsiTheme="minorBidi" w:cstheme="minorBidi" w:hint="cs"/>
          <w:sz w:val="24"/>
          <w:szCs w:val="24"/>
          <w:rtl/>
        </w:rPr>
        <w:t xml:space="preserve"> כ-130 מיליון תאים רגישים לאור, תאים אלו קולטים את האור הנכנס לעין. הם מחוברים לסיבי עצבים שמספרם כ-800,000.</w:t>
      </w:r>
    </w:p>
    <w:p w14:paraId="54319125" w14:textId="77777777" w:rsidR="00F74D18" w:rsidRDefault="00161BCF" w:rsidP="003C28AE">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כל הסיבים</w:t>
      </w:r>
      <w:r w:rsidR="003C28AE">
        <w:rPr>
          <w:rFonts w:asciiTheme="minorBidi" w:hAnsiTheme="minorBidi" w:cstheme="minorBidi" w:hint="cs"/>
          <w:sz w:val="24"/>
          <w:szCs w:val="24"/>
          <w:rtl/>
        </w:rPr>
        <w:t xml:space="preserve"> מתכנסים לחבילה אחת, (כמו שערות לצמה) והם יוצרים את _________ ה___________.</w:t>
      </w:r>
      <w:r w:rsidR="00353F66">
        <w:rPr>
          <w:rFonts w:asciiTheme="minorBidi" w:hAnsiTheme="minorBidi" w:cstheme="minorBidi" w:hint="cs"/>
          <w:sz w:val="24"/>
          <w:szCs w:val="24"/>
          <w:rtl/>
        </w:rPr>
        <w:t xml:space="preserve"> </w:t>
      </w:r>
      <w:r w:rsidR="003C28AE">
        <w:rPr>
          <w:rFonts w:asciiTheme="minorBidi" w:hAnsiTheme="minorBidi" w:cstheme="minorBidi" w:hint="cs"/>
          <w:sz w:val="24"/>
          <w:szCs w:val="24"/>
          <w:rtl/>
        </w:rPr>
        <w:t xml:space="preserve">הוא המוביל את תחושת האור מהעין אל מרכז </w:t>
      </w:r>
      <w:proofErr w:type="spellStart"/>
      <w:r w:rsidR="003C28AE">
        <w:rPr>
          <w:rFonts w:asciiTheme="minorBidi" w:hAnsiTheme="minorBidi" w:cstheme="minorBidi" w:hint="cs"/>
          <w:sz w:val="24"/>
          <w:szCs w:val="24"/>
          <w:rtl/>
        </w:rPr>
        <w:t>הראי'ה</w:t>
      </w:r>
      <w:proofErr w:type="spellEnd"/>
      <w:r w:rsidR="003C28AE">
        <w:rPr>
          <w:rFonts w:asciiTheme="minorBidi" w:hAnsiTheme="minorBidi" w:cstheme="minorBidi" w:hint="cs"/>
          <w:sz w:val="24"/>
          <w:szCs w:val="24"/>
          <w:rtl/>
        </w:rPr>
        <w:t xml:space="preserve"> במוח.</w:t>
      </w:r>
    </w:p>
    <w:p w14:paraId="0C9A210B" w14:textId="77777777" w:rsidR="003C28AE" w:rsidRPr="007958CD" w:rsidRDefault="003C28AE" w:rsidP="003C28AE">
      <w:pPr>
        <w:pStyle w:val="ac"/>
        <w:spacing w:after="0" w:line="360" w:lineRule="auto"/>
        <w:ind w:left="-2"/>
        <w:rPr>
          <w:rFonts w:asciiTheme="minorBidi" w:hAnsiTheme="minorBidi" w:cstheme="minorBidi"/>
          <w:sz w:val="24"/>
          <w:szCs w:val="24"/>
          <w:rtl/>
        </w:rPr>
      </w:pPr>
      <w:r>
        <w:rPr>
          <w:rFonts w:asciiTheme="minorBidi" w:hAnsiTheme="minorBidi" w:cstheme="minorBidi" w:hint="cs"/>
          <w:sz w:val="24"/>
          <w:szCs w:val="24"/>
          <w:rtl/>
        </w:rPr>
        <w:t>___________- פנים העין ממולא בנוזל סמיך האחראי על  שמירת הצורה הכדורית של העין.</w:t>
      </w:r>
    </w:p>
    <w:p w14:paraId="0FF26C5B" w14:textId="77777777" w:rsidR="00F74D18" w:rsidRPr="001D5450" w:rsidRDefault="00F74D18" w:rsidP="00353F66">
      <w:pPr>
        <w:pStyle w:val="ac"/>
        <w:spacing w:after="0" w:line="360" w:lineRule="auto"/>
        <w:ind w:left="0"/>
        <w:rPr>
          <w:rFonts w:asciiTheme="minorBidi" w:hAnsiTheme="minorBidi" w:cstheme="minorBidi"/>
          <w:b/>
          <w:bCs/>
          <w:sz w:val="24"/>
          <w:szCs w:val="24"/>
          <w:u w:val="single"/>
          <w:rtl/>
        </w:rPr>
      </w:pPr>
      <w:r w:rsidRPr="001D5450">
        <w:rPr>
          <w:rFonts w:asciiTheme="minorBidi" w:hAnsiTheme="minorBidi" w:cstheme="minorBidi"/>
          <w:b/>
          <w:bCs/>
          <w:noProof/>
          <w:u w:val="single"/>
          <w:rtl/>
        </w:rPr>
        <w:drawing>
          <wp:anchor distT="0" distB="0" distL="114300" distR="114300" simplePos="0" relativeHeight="251671552" behindDoc="0" locked="0" layoutInCell="1" allowOverlap="1" wp14:anchorId="6F705B7C" wp14:editId="4472A094">
            <wp:simplePos x="0" y="0"/>
            <wp:positionH relativeFrom="margin">
              <wp:posOffset>-124460</wp:posOffset>
            </wp:positionH>
            <wp:positionV relativeFrom="margin">
              <wp:posOffset>-764540</wp:posOffset>
            </wp:positionV>
            <wp:extent cx="936625" cy="1085850"/>
            <wp:effectExtent l="0" t="0" r="0" b="0"/>
            <wp:wrapSquare wrapText="bothSides"/>
            <wp:docPr id="79" name="תמונה 1" descr="לוגו בנות חבד-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בנות חבד-1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1085850"/>
                    </a:xfrm>
                    <a:prstGeom prst="rect">
                      <a:avLst/>
                    </a:prstGeom>
                    <a:noFill/>
                  </pic:spPr>
                </pic:pic>
              </a:graphicData>
            </a:graphic>
            <wp14:sizeRelH relativeFrom="page">
              <wp14:pctWidth>0</wp14:pctWidth>
            </wp14:sizeRelH>
            <wp14:sizeRelV relativeFrom="page">
              <wp14:pctHeight>0</wp14:pctHeight>
            </wp14:sizeRelV>
          </wp:anchor>
        </w:drawing>
      </w:r>
      <w:r w:rsidR="00087176" w:rsidRPr="001D5450">
        <w:rPr>
          <w:rFonts w:asciiTheme="minorBidi" w:hAnsiTheme="minorBidi" w:cstheme="minorBidi"/>
          <w:b/>
          <w:bCs/>
          <w:noProof/>
          <w:u w:val="single"/>
          <w:rtl/>
        </w:rPr>
        <w:drawing>
          <wp:anchor distT="0" distB="0" distL="114300" distR="114300" simplePos="0" relativeHeight="251673600" behindDoc="0" locked="0" layoutInCell="1" allowOverlap="1" wp14:anchorId="7C872368" wp14:editId="67663E38">
            <wp:simplePos x="0" y="0"/>
            <wp:positionH relativeFrom="margin">
              <wp:posOffset>-124460</wp:posOffset>
            </wp:positionH>
            <wp:positionV relativeFrom="margin">
              <wp:posOffset>-755015</wp:posOffset>
            </wp:positionV>
            <wp:extent cx="936625" cy="1085850"/>
            <wp:effectExtent l="0" t="0" r="0" b="0"/>
            <wp:wrapSquare wrapText="bothSides"/>
            <wp:docPr id="59" name="תמונה 1" descr="לוגו בנות חבד-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בנות חבד-1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1085850"/>
                    </a:xfrm>
                    <a:prstGeom prst="rect">
                      <a:avLst/>
                    </a:prstGeom>
                    <a:noFill/>
                  </pic:spPr>
                </pic:pic>
              </a:graphicData>
            </a:graphic>
            <wp14:sizeRelH relativeFrom="page">
              <wp14:pctWidth>0</wp14:pctWidth>
            </wp14:sizeRelH>
            <wp14:sizeRelV relativeFrom="page">
              <wp14:pctHeight>0</wp14:pctHeight>
            </wp14:sizeRelV>
          </wp:anchor>
        </w:drawing>
      </w:r>
      <w:r w:rsidR="003C28AE" w:rsidRPr="001D5450">
        <w:rPr>
          <w:rFonts w:asciiTheme="minorBidi" w:hAnsiTheme="minorBidi" w:cstheme="minorBidi"/>
          <w:b/>
          <w:bCs/>
          <w:sz w:val="24"/>
          <w:szCs w:val="24"/>
          <w:u w:val="single"/>
          <w:rtl/>
        </w:rPr>
        <w:t>המילים להשלמה</w:t>
      </w:r>
      <w:r w:rsidR="001D5450">
        <w:rPr>
          <w:rFonts w:asciiTheme="minorBidi" w:hAnsiTheme="minorBidi" w:cstheme="minorBidi" w:hint="cs"/>
          <w:b/>
          <w:bCs/>
          <w:sz w:val="24"/>
          <w:szCs w:val="24"/>
          <w:u w:val="single"/>
          <w:rtl/>
        </w:rPr>
        <w:t>:</w:t>
      </w:r>
      <w:r w:rsidR="003C28AE" w:rsidRPr="001D5450">
        <w:rPr>
          <w:rFonts w:asciiTheme="minorBidi" w:hAnsiTheme="minorBidi" w:cstheme="minorBidi"/>
          <w:b/>
          <w:bCs/>
          <w:sz w:val="24"/>
          <w:szCs w:val="24"/>
          <w:u w:val="single"/>
          <w:rtl/>
        </w:rPr>
        <w:t xml:space="preserve"> </w:t>
      </w:r>
    </w:p>
    <w:p w14:paraId="62338BDD" w14:textId="77777777" w:rsidR="003C28AE" w:rsidRDefault="003C28AE" w:rsidP="00F74D18">
      <w:pPr>
        <w:spacing w:after="0" w:line="360" w:lineRule="auto"/>
        <w:ind w:firstLine="375"/>
        <w:jc w:val="both"/>
        <w:rPr>
          <w:rFonts w:asciiTheme="minorBidi" w:hAnsiTheme="minorBidi" w:cstheme="minorBidi"/>
          <w:sz w:val="24"/>
          <w:szCs w:val="24"/>
          <w:rtl/>
        </w:rPr>
      </w:pPr>
      <w:r>
        <w:rPr>
          <w:rFonts w:asciiTheme="minorBidi" w:hAnsiTheme="minorBidi" w:cstheme="minorBidi" w:hint="cs"/>
          <w:sz w:val="24"/>
          <w:szCs w:val="24"/>
          <w:rtl/>
        </w:rPr>
        <w:t xml:space="preserve"> זגוגית, לובן העין,</w:t>
      </w:r>
      <w:r w:rsidR="0099569E">
        <w:rPr>
          <w:rFonts w:asciiTheme="minorBidi" w:hAnsiTheme="minorBidi" w:cstheme="minorBidi" w:hint="cs"/>
          <w:sz w:val="24"/>
          <w:szCs w:val="24"/>
          <w:rtl/>
        </w:rPr>
        <w:t xml:space="preserve"> קשתית</w:t>
      </w:r>
      <w:r>
        <w:rPr>
          <w:rFonts w:asciiTheme="minorBidi" w:hAnsiTheme="minorBidi" w:cstheme="minorBidi" w:hint="cs"/>
          <w:sz w:val="24"/>
          <w:szCs w:val="24"/>
          <w:rtl/>
        </w:rPr>
        <w:t xml:space="preserve">, רשתית, קרנית, עצב </w:t>
      </w:r>
      <w:proofErr w:type="spellStart"/>
      <w:r>
        <w:rPr>
          <w:rFonts w:asciiTheme="minorBidi" w:hAnsiTheme="minorBidi" w:cstheme="minorBidi" w:hint="cs"/>
          <w:sz w:val="24"/>
          <w:szCs w:val="24"/>
          <w:rtl/>
        </w:rPr>
        <w:t>הראי'ה</w:t>
      </w:r>
      <w:proofErr w:type="spellEnd"/>
      <w:r>
        <w:rPr>
          <w:rFonts w:asciiTheme="minorBidi" w:hAnsiTheme="minorBidi" w:cstheme="minorBidi" w:hint="cs"/>
          <w:sz w:val="24"/>
          <w:szCs w:val="24"/>
          <w:rtl/>
        </w:rPr>
        <w:t xml:space="preserve">, דמית,  עדשת העין, </w:t>
      </w:r>
      <w:proofErr w:type="spellStart"/>
      <w:r>
        <w:rPr>
          <w:rFonts w:asciiTheme="minorBidi" w:hAnsiTheme="minorBidi" w:cstheme="minorBidi" w:hint="cs"/>
          <w:sz w:val="24"/>
          <w:szCs w:val="24"/>
          <w:rtl/>
        </w:rPr>
        <w:t>אישון,</w:t>
      </w:r>
      <w:r w:rsidR="0099569E">
        <w:rPr>
          <w:rFonts w:asciiTheme="minorBidi" w:hAnsiTheme="minorBidi" w:cstheme="minorBidi" w:hint="cs"/>
          <w:sz w:val="24"/>
          <w:szCs w:val="24"/>
          <w:rtl/>
        </w:rPr>
        <w:t>שרירי</w:t>
      </w:r>
      <w:proofErr w:type="spellEnd"/>
      <w:r w:rsidR="0099569E">
        <w:rPr>
          <w:rFonts w:asciiTheme="minorBidi" w:hAnsiTheme="minorBidi" w:cstheme="minorBidi" w:hint="cs"/>
          <w:sz w:val="24"/>
          <w:szCs w:val="24"/>
          <w:rtl/>
        </w:rPr>
        <w:t xml:space="preserve"> העין</w:t>
      </w:r>
    </w:p>
    <w:p w14:paraId="6E898EF3" w14:textId="77777777" w:rsidR="00353F66" w:rsidRDefault="00353F66" w:rsidP="00F74D18">
      <w:pPr>
        <w:spacing w:after="0" w:line="360" w:lineRule="auto"/>
        <w:ind w:firstLine="375"/>
        <w:jc w:val="both"/>
        <w:rPr>
          <w:rFonts w:asciiTheme="minorBidi" w:hAnsiTheme="minorBidi" w:cstheme="minorBidi"/>
          <w:sz w:val="24"/>
          <w:szCs w:val="24"/>
          <w:rtl/>
        </w:rPr>
      </w:pPr>
    </w:p>
    <w:p w14:paraId="2E3DEF2C" w14:textId="77777777" w:rsidR="00353F66" w:rsidRPr="00B627FB" w:rsidRDefault="00353F66" w:rsidP="00F74D18">
      <w:pPr>
        <w:spacing w:after="0" w:line="360" w:lineRule="auto"/>
        <w:ind w:firstLine="375"/>
        <w:jc w:val="both"/>
        <w:rPr>
          <w:rFonts w:asciiTheme="minorBidi" w:hAnsiTheme="minorBidi" w:cstheme="minorBidi"/>
          <w:sz w:val="24"/>
          <w:szCs w:val="24"/>
          <w:u w:val="single"/>
          <w:rtl/>
        </w:rPr>
      </w:pPr>
      <w:r w:rsidRPr="00B627FB">
        <w:rPr>
          <w:rFonts w:asciiTheme="minorBidi" w:hAnsiTheme="minorBidi" w:cstheme="minorBidi" w:hint="cs"/>
          <w:sz w:val="24"/>
          <w:szCs w:val="24"/>
          <w:u w:val="single"/>
          <w:rtl/>
        </w:rPr>
        <w:t>אמצעי ההגנה לעין</w:t>
      </w:r>
    </w:p>
    <w:p w14:paraId="190D3E3B" w14:textId="77777777" w:rsidR="00353F66" w:rsidRPr="003C28AE" w:rsidRDefault="001D5450" w:rsidP="00F74D18">
      <w:pPr>
        <w:spacing w:after="0" w:line="360" w:lineRule="auto"/>
        <w:ind w:firstLine="375"/>
        <w:jc w:val="both"/>
        <w:rPr>
          <w:rFonts w:asciiTheme="minorBidi" w:hAnsiTheme="minorBidi" w:cstheme="minorBidi"/>
          <w:sz w:val="24"/>
          <w:szCs w:val="24"/>
          <w:rtl/>
        </w:rPr>
      </w:pPr>
      <w:r>
        <w:rPr>
          <w:rFonts w:asciiTheme="minorBidi" w:hAnsiTheme="minorBidi" w:cstheme="minorBidi" w:hint="cs"/>
          <w:sz w:val="24"/>
          <w:szCs w:val="24"/>
          <w:rtl/>
        </w:rPr>
        <w:t>הדמעות, הריסים והגבות, העפעפי</w:t>
      </w:r>
      <w:r w:rsidR="00353F66">
        <w:rPr>
          <w:rFonts w:asciiTheme="minorBidi" w:hAnsiTheme="minorBidi" w:cstheme="minorBidi" w:hint="cs"/>
          <w:sz w:val="24"/>
          <w:szCs w:val="24"/>
          <w:rtl/>
        </w:rPr>
        <w:t>ים וכן הקשתית והאישון ומיקום העין כל אלו נועדו ליצור הגנה על העין שהיא איבר עדין מאוד ומרכזי. אך יחד עם זאת אנו מחויבים לשמירת העין ובמקרה של פגיעה ככניסת גוף זר שאיננו מצ</w:t>
      </w:r>
      <w:r>
        <w:rPr>
          <w:rFonts w:asciiTheme="minorBidi" w:hAnsiTheme="minorBidi" w:cstheme="minorBidi" w:hint="cs"/>
          <w:sz w:val="24"/>
          <w:szCs w:val="24"/>
          <w:rtl/>
        </w:rPr>
        <w:t>ליחים להשתחרר ממנו חי</w:t>
      </w:r>
      <w:r w:rsidR="00353F66">
        <w:rPr>
          <w:rFonts w:asciiTheme="minorBidi" w:hAnsiTheme="minorBidi" w:cstheme="minorBidi" w:hint="cs"/>
          <w:sz w:val="24"/>
          <w:szCs w:val="24"/>
          <w:rtl/>
        </w:rPr>
        <w:t>יבים להתפנות למרפאה.</w:t>
      </w:r>
    </w:p>
    <w:p w14:paraId="2C192FB5" w14:textId="77777777" w:rsidR="00087176" w:rsidRPr="003E7460" w:rsidRDefault="00087176">
      <w:pPr>
        <w:tabs>
          <w:tab w:val="left" w:pos="2639"/>
        </w:tabs>
        <w:ind w:left="720"/>
      </w:pPr>
    </w:p>
    <w:sectPr w:rsidR="00087176" w:rsidRPr="003E7460" w:rsidSect="00971838">
      <w:head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A9263" w14:textId="77777777" w:rsidR="006E0E0A" w:rsidRDefault="006E0E0A" w:rsidP="00EB3DDB">
      <w:pPr>
        <w:spacing w:after="0" w:line="240" w:lineRule="auto"/>
      </w:pPr>
      <w:r>
        <w:separator/>
      </w:r>
    </w:p>
  </w:endnote>
  <w:endnote w:type="continuationSeparator" w:id="0">
    <w:p w14:paraId="5818AD86" w14:textId="77777777" w:rsidR="006E0E0A" w:rsidRDefault="006E0E0A" w:rsidP="00EB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BF0B1" w14:textId="77777777" w:rsidR="006E0E0A" w:rsidRDefault="006E0E0A" w:rsidP="00EB3DDB">
      <w:pPr>
        <w:spacing w:after="0" w:line="240" w:lineRule="auto"/>
      </w:pPr>
      <w:r>
        <w:separator/>
      </w:r>
    </w:p>
  </w:footnote>
  <w:footnote w:type="continuationSeparator" w:id="0">
    <w:p w14:paraId="5D95C2DE" w14:textId="77777777" w:rsidR="006E0E0A" w:rsidRDefault="006E0E0A" w:rsidP="00EB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02CF0" w14:textId="77777777" w:rsidR="0099569E" w:rsidRDefault="0099569E">
    <w:pPr>
      <w:pStyle w:val="a5"/>
      <w:rPr>
        <w:rtl/>
        <w:cs/>
      </w:rPr>
    </w:pPr>
    <w:r>
      <w:rPr>
        <w:rFonts w:hint="cs"/>
        <w:rtl/>
      </w:rPr>
      <w:t>ב"ה    יחי המלך המשיח!</w:t>
    </w:r>
    <w:r>
      <w:rPr>
        <w:rFonts w:hint="cs"/>
        <w:rtl/>
      </w:rPr>
      <w:tab/>
      <w:t>בי"ס חב"ד ק. גת</w:t>
    </w:r>
    <w:r w:rsidR="001D5450">
      <w:rPr>
        <w:rFonts w:hint="cs"/>
        <w:rtl/>
        <w:cs/>
      </w:rPr>
      <w:t xml:space="preserve">                ה'תש"פ</w:t>
    </w:r>
  </w:p>
  <w:p w14:paraId="6B48C648" w14:textId="77777777" w:rsidR="0099569E" w:rsidRDefault="009956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41D04"/>
    <w:multiLevelType w:val="hybridMultilevel"/>
    <w:tmpl w:val="C436EFCC"/>
    <w:lvl w:ilvl="0" w:tplc="1916CC66">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3A1B"/>
    <w:multiLevelType w:val="singleLevel"/>
    <w:tmpl w:val="76CA7E5A"/>
    <w:lvl w:ilvl="0">
      <w:start w:val="1"/>
      <w:numFmt w:val="hebrew1"/>
      <w:lvlText w:val="%1."/>
      <w:lvlJc w:val="left"/>
      <w:pPr>
        <w:tabs>
          <w:tab w:val="num" w:pos="785"/>
        </w:tabs>
        <w:ind w:left="785" w:right="785" w:hanging="360"/>
      </w:pPr>
      <w:rPr>
        <w:rFonts w:hint="default"/>
      </w:rPr>
    </w:lvl>
  </w:abstractNum>
  <w:abstractNum w:abstractNumId="2" w15:restartNumberingAfterBreak="0">
    <w:nsid w:val="19FD333D"/>
    <w:multiLevelType w:val="hybridMultilevel"/>
    <w:tmpl w:val="E07C76AE"/>
    <w:lvl w:ilvl="0" w:tplc="4E2A2472">
      <w:start w:val="1"/>
      <w:numFmt w:val="upperRoman"/>
      <w:lvlText w:val="%1."/>
      <w:lvlJc w:val="left"/>
      <w:pPr>
        <w:ind w:left="1060" w:hanging="720"/>
      </w:pPr>
      <w:rPr>
        <w:rFonts w:hint="default"/>
      </w:rPr>
    </w:lvl>
    <w:lvl w:ilvl="1" w:tplc="1AA20144">
      <w:start w:val="1"/>
      <w:numFmt w:val="hebrew1"/>
      <w:lvlText w:val="%2."/>
      <w:lvlJc w:val="left"/>
      <w:pPr>
        <w:ind w:left="1420" w:hanging="360"/>
      </w:pPr>
      <w:rPr>
        <w:rFonts w:cs="Arial" w:hint="default"/>
        <w:bCs w:val="0"/>
        <w:iCs w:val="0"/>
        <w:szCs w:val="24"/>
      </w:r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1AE1587C"/>
    <w:multiLevelType w:val="hybridMultilevel"/>
    <w:tmpl w:val="4792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1CBC"/>
    <w:multiLevelType w:val="hybridMultilevel"/>
    <w:tmpl w:val="F8AA37A0"/>
    <w:lvl w:ilvl="0" w:tplc="553C58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81867"/>
    <w:multiLevelType w:val="hybridMultilevel"/>
    <w:tmpl w:val="B47808A2"/>
    <w:lvl w:ilvl="0" w:tplc="8EC819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11B7E"/>
    <w:multiLevelType w:val="hybridMultilevel"/>
    <w:tmpl w:val="C0701248"/>
    <w:lvl w:ilvl="0" w:tplc="AA24925C">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479F8"/>
    <w:multiLevelType w:val="multilevel"/>
    <w:tmpl w:val="8C46E5AE"/>
    <w:lvl w:ilvl="0">
      <w:start w:val="1"/>
      <w:numFmt w:val="decimal"/>
      <w:lvlText w:val="%1."/>
      <w:lvlJc w:val="left"/>
      <w:pPr>
        <w:tabs>
          <w:tab w:val="num" w:pos="360"/>
        </w:tabs>
        <w:ind w:left="360" w:right="643" w:hanging="360"/>
      </w:pPr>
      <w:rPr>
        <w:rFonts w:ascii="Times New Roman" w:hAnsi="Times New Roman" w:cs="Times New Roman"/>
      </w:rPr>
    </w:lvl>
    <w:lvl w:ilvl="1">
      <w:start w:val="1"/>
      <w:numFmt w:val="koreanLegal"/>
      <w:lvlText w:val="%2."/>
      <w:lvlJc w:val="left"/>
      <w:pPr>
        <w:tabs>
          <w:tab w:val="num" w:pos="1494"/>
        </w:tabs>
        <w:ind w:left="1494" w:right="1494" w:hanging="360"/>
      </w:pPr>
      <w:rPr>
        <w:rFonts w:ascii="Times New Roman" w:hAnsi="Times New Roman" w:cs="Times New Roman" w:hint="default"/>
        <w:sz w:val="20"/>
        <w:szCs w:val="20"/>
      </w:rPr>
    </w:lvl>
    <w:lvl w:ilvl="2">
      <w:start w:val="1"/>
      <w:numFmt w:val="decimal"/>
      <w:lvlText w:val="%3."/>
      <w:lvlJc w:val="left"/>
      <w:pPr>
        <w:tabs>
          <w:tab w:val="num" w:pos="2340"/>
        </w:tabs>
        <w:ind w:left="2340" w:right="2340" w:hanging="360"/>
      </w:pPr>
      <w:rPr>
        <w:rFonts w:ascii="Times New Roman" w:hAnsi="Times New Roman" w:cs="Miriam" w:hint="default"/>
      </w:rPr>
    </w:lvl>
    <w:lvl w:ilvl="3">
      <w:start w:val="1"/>
      <w:numFmt w:val="decimal"/>
      <w:lvlText w:val="%4."/>
      <w:lvlJc w:val="left"/>
      <w:pPr>
        <w:tabs>
          <w:tab w:val="num" w:pos="2880"/>
        </w:tabs>
        <w:ind w:left="2880" w:right="2880" w:hanging="360"/>
      </w:pPr>
      <w:rPr>
        <w:rFonts w:ascii="Times New Roman" w:hAnsi="Times New Roman" w:cs="Times New Roman"/>
      </w:rPr>
    </w:lvl>
    <w:lvl w:ilvl="4">
      <w:start w:val="1"/>
      <w:numFmt w:val="lowerRoman"/>
      <w:lvlText w:val="%5."/>
      <w:lvlJc w:val="left"/>
      <w:pPr>
        <w:tabs>
          <w:tab w:val="num" w:pos="3600"/>
        </w:tabs>
        <w:ind w:left="3600" w:right="3600" w:hanging="360"/>
      </w:pPr>
      <w:rPr>
        <w:rFonts w:ascii="Times New Roman" w:hAnsi="Times New Roman" w:cs="Times New Roman"/>
      </w:rPr>
    </w:lvl>
    <w:lvl w:ilvl="5">
      <w:start w:val="1"/>
      <w:numFmt w:val="hebrew2"/>
      <w:lvlText w:val="%6."/>
      <w:lvlJc w:val="right"/>
      <w:pPr>
        <w:tabs>
          <w:tab w:val="num" w:pos="4320"/>
        </w:tabs>
        <w:ind w:left="4320" w:right="4320" w:hanging="180"/>
      </w:pPr>
      <w:rPr>
        <w:rFonts w:ascii="Times New Roman" w:hAnsi="Times New Roman" w:cs="Times New Roman"/>
      </w:rPr>
    </w:lvl>
    <w:lvl w:ilvl="6">
      <w:start w:val="1"/>
      <w:numFmt w:val="decimal"/>
      <w:lvlText w:val="%7."/>
      <w:lvlJc w:val="left"/>
      <w:pPr>
        <w:tabs>
          <w:tab w:val="num" w:pos="5040"/>
        </w:tabs>
        <w:ind w:left="5040" w:right="5040" w:hanging="360"/>
      </w:pPr>
      <w:rPr>
        <w:rFonts w:ascii="Times New Roman" w:hAnsi="Times New Roman" w:cs="Times New Roman"/>
      </w:rPr>
    </w:lvl>
    <w:lvl w:ilvl="7">
      <w:start w:val="1"/>
      <w:numFmt w:val="lowerRoman"/>
      <w:lvlText w:val="%8."/>
      <w:lvlJc w:val="left"/>
      <w:pPr>
        <w:tabs>
          <w:tab w:val="num" w:pos="5760"/>
        </w:tabs>
        <w:ind w:left="5760" w:right="5760" w:hanging="360"/>
      </w:pPr>
      <w:rPr>
        <w:rFonts w:ascii="Times New Roman" w:hAnsi="Times New Roman" w:cs="Times New Roman"/>
      </w:rPr>
    </w:lvl>
    <w:lvl w:ilvl="8">
      <w:start w:val="1"/>
      <w:numFmt w:val="hebrew2"/>
      <w:lvlText w:val="%9."/>
      <w:lvlJc w:val="right"/>
      <w:pPr>
        <w:tabs>
          <w:tab w:val="num" w:pos="6480"/>
        </w:tabs>
        <w:ind w:left="6480" w:right="6480" w:hanging="180"/>
      </w:pPr>
      <w:rPr>
        <w:rFonts w:ascii="Times New Roman" w:hAnsi="Times New Roman" w:cs="Times New Roman"/>
      </w:rPr>
    </w:lvl>
  </w:abstractNum>
  <w:abstractNum w:abstractNumId="8" w15:restartNumberingAfterBreak="0">
    <w:nsid w:val="2E2904C3"/>
    <w:multiLevelType w:val="hybridMultilevel"/>
    <w:tmpl w:val="A5C029B8"/>
    <w:lvl w:ilvl="0" w:tplc="D7F43A98">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4680B"/>
    <w:multiLevelType w:val="hybridMultilevel"/>
    <w:tmpl w:val="88F0E7AE"/>
    <w:lvl w:ilvl="0" w:tplc="553C58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D3418"/>
    <w:multiLevelType w:val="hybridMultilevel"/>
    <w:tmpl w:val="94CCD9AC"/>
    <w:lvl w:ilvl="0" w:tplc="3C4CC0AE">
      <w:start w:val="1"/>
      <w:numFmt w:val="decimal"/>
      <w:lvlText w:val="%1."/>
      <w:lvlJc w:val="left"/>
      <w:pPr>
        <w:ind w:left="360" w:hanging="360"/>
      </w:pPr>
      <w:rPr>
        <w:rFonts w:hint="default"/>
        <w:bCs/>
        <w:iCs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lvl>
    <w:lvl w:ilvl="1" w:tplc="17E05EE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C4D40"/>
    <w:multiLevelType w:val="hybridMultilevel"/>
    <w:tmpl w:val="04825F28"/>
    <w:lvl w:ilvl="0" w:tplc="72D827D8">
      <w:start w:val="1"/>
      <w:numFmt w:val="hebrew1"/>
      <w:lvlText w:val="%1."/>
      <w:lvlJc w:val="left"/>
      <w:pPr>
        <w:ind w:left="360" w:hanging="360"/>
      </w:pPr>
      <w:rPr>
        <w:rFonts w:cs="David" w:hint="cs"/>
        <w:bCs w:val="0"/>
        <w:iCs w:val="0"/>
        <w:caps w:val="0"/>
        <w:strike w:val="0"/>
        <w:dstrike w:val="0"/>
        <w:vanish w:val="0"/>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E05EE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B489B"/>
    <w:multiLevelType w:val="hybridMultilevel"/>
    <w:tmpl w:val="CDEC9658"/>
    <w:lvl w:ilvl="0" w:tplc="DFF690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A062B"/>
    <w:multiLevelType w:val="hybridMultilevel"/>
    <w:tmpl w:val="3E247E7A"/>
    <w:lvl w:ilvl="0" w:tplc="AA82A736">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4" w15:restartNumberingAfterBreak="0">
    <w:nsid w:val="41731874"/>
    <w:multiLevelType w:val="hybridMultilevel"/>
    <w:tmpl w:val="AE80190E"/>
    <w:lvl w:ilvl="0" w:tplc="CFACB418">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E5771"/>
    <w:multiLevelType w:val="hybridMultilevel"/>
    <w:tmpl w:val="3D462ED6"/>
    <w:lvl w:ilvl="0" w:tplc="553C58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13EB8"/>
    <w:multiLevelType w:val="hybridMultilevel"/>
    <w:tmpl w:val="B054F6BC"/>
    <w:lvl w:ilvl="0" w:tplc="D776445A">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423CD"/>
    <w:multiLevelType w:val="hybridMultilevel"/>
    <w:tmpl w:val="4E8CAEFE"/>
    <w:lvl w:ilvl="0" w:tplc="3A346E80">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47B58"/>
    <w:multiLevelType w:val="hybridMultilevel"/>
    <w:tmpl w:val="6100B344"/>
    <w:lvl w:ilvl="0" w:tplc="C3A42438">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D0E60"/>
    <w:multiLevelType w:val="hybridMultilevel"/>
    <w:tmpl w:val="46E4F402"/>
    <w:lvl w:ilvl="0" w:tplc="3252E452">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17F71"/>
    <w:multiLevelType w:val="hybridMultilevel"/>
    <w:tmpl w:val="C796454E"/>
    <w:lvl w:ilvl="0" w:tplc="553C58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E5556"/>
    <w:multiLevelType w:val="hybridMultilevel"/>
    <w:tmpl w:val="185011BE"/>
    <w:lvl w:ilvl="0" w:tplc="D214C612">
      <w:start w:val="1"/>
      <w:numFmt w:val="decimal"/>
      <w:lvlText w:val="%1."/>
      <w:lvlJc w:val="left"/>
      <w:pPr>
        <w:tabs>
          <w:tab w:val="num" w:pos="360"/>
        </w:tabs>
        <w:ind w:left="360" w:hanging="360"/>
      </w:pPr>
      <w:rPr>
        <w:rFonts w:cs="David" w:hint="cs"/>
        <w:bCs w:val="0"/>
        <w:iCs w:val="0"/>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5424CE"/>
    <w:multiLevelType w:val="hybridMultilevel"/>
    <w:tmpl w:val="3D6EF108"/>
    <w:lvl w:ilvl="0" w:tplc="D6D4117C">
      <w:start w:val="3"/>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17056"/>
    <w:multiLevelType w:val="hybridMultilevel"/>
    <w:tmpl w:val="476C822C"/>
    <w:lvl w:ilvl="0" w:tplc="CC1CC4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919328">
    <w:abstractNumId w:val="7"/>
  </w:num>
  <w:num w:numId="2" w16cid:durableId="705444309">
    <w:abstractNumId w:val="1"/>
  </w:num>
  <w:num w:numId="3" w16cid:durableId="456339348">
    <w:abstractNumId w:val="13"/>
  </w:num>
  <w:num w:numId="4" w16cid:durableId="1806895244">
    <w:abstractNumId w:val="22"/>
  </w:num>
  <w:num w:numId="5" w16cid:durableId="22170369">
    <w:abstractNumId w:val="3"/>
  </w:num>
  <w:num w:numId="6" w16cid:durableId="1065444855">
    <w:abstractNumId w:val="5"/>
  </w:num>
  <w:num w:numId="7" w16cid:durableId="641616070">
    <w:abstractNumId w:val="23"/>
  </w:num>
  <w:num w:numId="8" w16cid:durableId="1204446351">
    <w:abstractNumId w:val="9"/>
  </w:num>
  <w:num w:numId="9" w16cid:durableId="2105953754">
    <w:abstractNumId w:val="15"/>
  </w:num>
  <w:num w:numId="10" w16cid:durableId="682249712">
    <w:abstractNumId w:val="4"/>
  </w:num>
  <w:num w:numId="11" w16cid:durableId="259336602">
    <w:abstractNumId w:val="20"/>
  </w:num>
  <w:num w:numId="12" w16cid:durableId="549266803">
    <w:abstractNumId w:val="10"/>
  </w:num>
  <w:num w:numId="13" w16cid:durableId="922836479">
    <w:abstractNumId w:val="12"/>
  </w:num>
  <w:num w:numId="14" w16cid:durableId="1695109154">
    <w:abstractNumId w:val="14"/>
  </w:num>
  <w:num w:numId="15" w16cid:durableId="1153330567">
    <w:abstractNumId w:val="18"/>
  </w:num>
  <w:num w:numId="16" w16cid:durableId="927734922">
    <w:abstractNumId w:val="8"/>
  </w:num>
  <w:num w:numId="17" w16cid:durableId="1503156429">
    <w:abstractNumId w:val="0"/>
  </w:num>
  <w:num w:numId="18" w16cid:durableId="1499034836">
    <w:abstractNumId w:val="2"/>
  </w:num>
  <w:num w:numId="19" w16cid:durableId="381290778">
    <w:abstractNumId w:val="19"/>
  </w:num>
  <w:num w:numId="20" w16cid:durableId="1056587029">
    <w:abstractNumId w:val="16"/>
  </w:num>
  <w:num w:numId="21" w16cid:durableId="569389520">
    <w:abstractNumId w:val="6"/>
  </w:num>
  <w:num w:numId="22" w16cid:durableId="113259032">
    <w:abstractNumId w:val="17"/>
  </w:num>
  <w:num w:numId="23" w16cid:durableId="499732714">
    <w:abstractNumId w:val="11"/>
  </w:num>
  <w:num w:numId="24" w16cid:durableId="17688921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79"/>
    <w:rsid w:val="000306EA"/>
    <w:rsid w:val="00072967"/>
    <w:rsid w:val="00087176"/>
    <w:rsid w:val="000C1DCC"/>
    <w:rsid w:val="001030DA"/>
    <w:rsid w:val="00135BCB"/>
    <w:rsid w:val="00136F6B"/>
    <w:rsid w:val="00161BCF"/>
    <w:rsid w:val="001812F2"/>
    <w:rsid w:val="001D5450"/>
    <w:rsid w:val="001E2E4F"/>
    <w:rsid w:val="00262A1C"/>
    <w:rsid w:val="002700FB"/>
    <w:rsid w:val="002C15BF"/>
    <w:rsid w:val="003029D2"/>
    <w:rsid w:val="003179A0"/>
    <w:rsid w:val="00327133"/>
    <w:rsid w:val="00353F66"/>
    <w:rsid w:val="003C28AE"/>
    <w:rsid w:val="003D2E79"/>
    <w:rsid w:val="003E7460"/>
    <w:rsid w:val="003F26AC"/>
    <w:rsid w:val="00407ADF"/>
    <w:rsid w:val="004114FF"/>
    <w:rsid w:val="004350E7"/>
    <w:rsid w:val="004469D5"/>
    <w:rsid w:val="00453860"/>
    <w:rsid w:val="00497499"/>
    <w:rsid w:val="0056773F"/>
    <w:rsid w:val="00580BD4"/>
    <w:rsid w:val="005B456E"/>
    <w:rsid w:val="005C0D8E"/>
    <w:rsid w:val="005C6293"/>
    <w:rsid w:val="00654FB0"/>
    <w:rsid w:val="006E0E0A"/>
    <w:rsid w:val="007958CD"/>
    <w:rsid w:val="00815D88"/>
    <w:rsid w:val="008375AF"/>
    <w:rsid w:val="009541B2"/>
    <w:rsid w:val="00956E89"/>
    <w:rsid w:val="00971838"/>
    <w:rsid w:val="00974E7D"/>
    <w:rsid w:val="0099569E"/>
    <w:rsid w:val="009A5B94"/>
    <w:rsid w:val="009C47E2"/>
    <w:rsid w:val="00A0446D"/>
    <w:rsid w:val="00A2473A"/>
    <w:rsid w:val="00AD67BF"/>
    <w:rsid w:val="00AF40AC"/>
    <w:rsid w:val="00B627FB"/>
    <w:rsid w:val="00B90063"/>
    <w:rsid w:val="00BD2068"/>
    <w:rsid w:val="00BF5CF1"/>
    <w:rsid w:val="00C43D09"/>
    <w:rsid w:val="00CD57CC"/>
    <w:rsid w:val="00D152F9"/>
    <w:rsid w:val="00D37E49"/>
    <w:rsid w:val="00D545F5"/>
    <w:rsid w:val="00E21E74"/>
    <w:rsid w:val="00E975D3"/>
    <w:rsid w:val="00EA07B9"/>
    <w:rsid w:val="00EA3CAE"/>
    <w:rsid w:val="00EB3DDB"/>
    <w:rsid w:val="00F55E8F"/>
    <w:rsid w:val="00F57E61"/>
    <w:rsid w:val="00F74D18"/>
    <w:rsid w:val="00F77C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5CB33"/>
  <w15:docId w15:val="{81BDB9FA-FDF4-4FA8-B6D0-C506742E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paragraph" w:styleId="1">
    <w:name w:val="heading 1"/>
    <w:basedOn w:val="a"/>
    <w:next w:val="a"/>
    <w:link w:val="10"/>
    <w:qFormat/>
    <w:rsid w:val="00C43D09"/>
    <w:pPr>
      <w:keepNext/>
      <w:spacing w:after="0" w:line="240" w:lineRule="auto"/>
      <w:jc w:val="both"/>
      <w:outlineLvl w:val="0"/>
    </w:pPr>
    <w:rPr>
      <w:rFonts w:ascii="Times New Roman" w:eastAsia="Times New Roman" w:hAnsi="Times New Roman" w:cs="David"/>
      <w:b/>
      <w:bCs/>
      <w:sz w:val="24"/>
      <w:szCs w:val="24"/>
      <w:u w:val="single"/>
      <w:lang w:eastAsia="he-IL"/>
    </w:rPr>
  </w:style>
  <w:style w:type="paragraph" w:styleId="2">
    <w:name w:val="heading 2"/>
    <w:basedOn w:val="a"/>
    <w:next w:val="a"/>
    <w:link w:val="20"/>
    <w:uiPriority w:val="9"/>
    <w:semiHidden/>
    <w:unhideWhenUsed/>
    <w:qFormat/>
    <w:rsid w:val="001812F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43D09"/>
    <w:pPr>
      <w:keepNext/>
      <w:spacing w:after="0" w:line="240" w:lineRule="auto"/>
      <w:outlineLvl w:val="2"/>
    </w:pPr>
    <w:rPr>
      <w:rFonts w:ascii="Times New Roman" w:eastAsia="Times New Roman" w:hAnsi="Times New Roman" w:cs="David"/>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link w:val="1"/>
    <w:rsid w:val="00C43D09"/>
    <w:rPr>
      <w:rFonts w:ascii="Times New Roman" w:eastAsia="Times New Roman" w:hAnsi="Times New Roman" w:cs="David"/>
      <w:b/>
      <w:bCs/>
      <w:sz w:val="24"/>
      <w:szCs w:val="24"/>
      <w:u w:val="single"/>
      <w:lang w:eastAsia="he-IL"/>
    </w:rPr>
  </w:style>
  <w:style w:type="character" w:customStyle="1" w:styleId="30">
    <w:name w:val="כותרת 3 תו"/>
    <w:link w:val="3"/>
    <w:rsid w:val="00C43D09"/>
    <w:rPr>
      <w:rFonts w:ascii="Times New Roman" w:eastAsia="Times New Roman" w:hAnsi="Times New Roman" w:cs="David"/>
      <w:sz w:val="28"/>
      <w:szCs w:val="28"/>
      <w:lang w:eastAsia="he-IL"/>
    </w:rPr>
  </w:style>
  <w:style w:type="character" w:styleId="Hyperlink">
    <w:name w:val="Hyperlink"/>
    <w:uiPriority w:val="99"/>
    <w:rsid w:val="00C43D09"/>
    <w:rPr>
      <w:color w:val="0000FF"/>
      <w:u w:val="single"/>
    </w:rPr>
  </w:style>
  <w:style w:type="paragraph" w:customStyle="1" w:styleId="a4">
    <w:basedOn w:val="a"/>
    <w:next w:val="NormalWeb"/>
    <w:rsid w:val="00C43D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C43D09"/>
    <w:rPr>
      <w:rFonts w:ascii="Times New Roman" w:hAnsi="Times New Roman" w:cs="Times New Roman"/>
      <w:sz w:val="24"/>
      <w:szCs w:val="24"/>
    </w:rPr>
  </w:style>
  <w:style w:type="paragraph" w:styleId="a5">
    <w:name w:val="header"/>
    <w:basedOn w:val="a"/>
    <w:link w:val="a6"/>
    <w:uiPriority w:val="99"/>
    <w:unhideWhenUsed/>
    <w:rsid w:val="00EB3DDB"/>
    <w:pPr>
      <w:tabs>
        <w:tab w:val="center" w:pos="4153"/>
        <w:tab w:val="right" w:pos="8306"/>
      </w:tabs>
    </w:pPr>
  </w:style>
  <w:style w:type="character" w:customStyle="1" w:styleId="a6">
    <w:name w:val="כותרת עליונה תו"/>
    <w:link w:val="a5"/>
    <w:uiPriority w:val="99"/>
    <w:rsid w:val="00EB3DDB"/>
    <w:rPr>
      <w:sz w:val="22"/>
      <w:szCs w:val="22"/>
    </w:rPr>
  </w:style>
  <w:style w:type="paragraph" w:styleId="a7">
    <w:name w:val="footer"/>
    <w:basedOn w:val="a"/>
    <w:link w:val="a8"/>
    <w:uiPriority w:val="99"/>
    <w:unhideWhenUsed/>
    <w:rsid w:val="00EB3DDB"/>
    <w:pPr>
      <w:tabs>
        <w:tab w:val="center" w:pos="4153"/>
        <w:tab w:val="right" w:pos="8306"/>
      </w:tabs>
    </w:pPr>
  </w:style>
  <w:style w:type="character" w:customStyle="1" w:styleId="a8">
    <w:name w:val="כותרת תחתונה תו"/>
    <w:link w:val="a7"/>
    <w:uiPriority w:val="99"/>
    <w:rsid w:val="00EB3DDB"/>
    <w:rPr>
      <w:sz w:val="22"/>
      <w:szCs w:val="22"/>
    </w:rPr>
  </w:style>
  <w:style w:type="paragraph" w:styleId="a9">
    <w:name w:val="Balloon Text"/>
    <w:basedOn w:val="a"/>
    <w:link w:val="aa"/>
    <w:uiPriority w:val="99"/>
    <w:semiHidden/>
    <w:unhideWhenUsed/>
    <w:rsid w:val="00EB3DDB"/>
    <w:pPr>
      <w:spacing w:after="0" w:line="240" w:lineRule="auto"/>
    </w:pPr>
    <w:rPr>
      <w:rFonts w:ascii="Tahoma" w:hAnsi="Tahoma" w:cs="Tahoma"/>
      <w:sz w:val="16"/>
      <w:szCs w:val="16"/>
    </w:rPr>
  </w:style>
  <w:style w:type="character" w:customStyle="1" w:styleId="aa">
    <w:name w:val="טקסט בלונים תו"/>
    <w:link w:val="a9"/>
    <w:uiPriority w:val="99"/>
    <w:semiHidden/>
    <w:rsid w:val="00EB3DDB"/>
    <w:rPr>
      <w:rFonts w:ascii="Tahoma" w:hAnsi="Tahoma" w:cs="Tahoma"/>
      <w:sz w:val="16"/>
      <w:szCs w:val="16"/>
    </w:rPr>
  </w:style>
  <w:style w:type="character" w:customStyle="1" w:styleId="20">
    <w:name w:val="כותרת 2 תו"/>
    <w:link w:val="2"/>
    <w:uiPriority w:val="9"/>
    <w:semiHidden/>
    <w:rsid w:val="001812F2"/>
    <w:rPr>
      <w:rFonts w:ascii="Cambria" w:eastAsia="Times New Roman" w:hAnsi="Cambria" w:cs="Times New Roman"/>
      <w:b/>
      <w:bCs/>
      <w:i/>
      <w:iCs/>
      <w:sz w:val="28"/>
      <w:szCs w:val="28"/>
    </w:rPr>
  </w:style>
  <w:style w:type="character" w:customStyle="1" w:styleId="byline">
    <w:name w:val="byline"/>
    <w:rsid w:val="001812F2"/>
  </w:style>
  <w:style w:type="character" w:customStyle="1" w:styleId="author">
    <w:name w:val="author"/>
    <w:rsid w:val="001812F2"/>
  </w:style>
  <w:style w:type="character" w:styleId="ab">
    <w:name w:val="Strong"/>
    <w:uiPriority w:val="22"/>
    <w:qFormat/>
    <w:rsid w:val="001812F2"/>
    <w:rPr>
      <w:b/>
      <w:bCs/>
    </w:rPr>
  </w:style>
  <w:style w:type="paragraph" w:styleId="ac">
    <w:name w:val="List Paragraph"/>
    <w:basedOn w:val="a"/>
    <w:uiPriority w:val="34"/>
    <w:qFormat/>
    <w:rsid w:val="001030DA"/>
    <w:pPr>
      <w:ind w:left="720"/>
      <w:contextualSpacing/>
    </w:pPr>
  </w:style>
  <w:style w:type="character" w:customStyle="1" w:styleId="main">
    <w:name w:val="main"/>
    <w:basedOn w:val="a0"/>
    <w:rsid w:val="00F74D18"/>
  </w:style>
  <w:style w:type="paragraph" w:customStyle="1" w:styleId="11">
    <w:name w:val="פיסקת רשימה1"/>
    <w:basedOn w:val="a"/>
    <w:qFormat/>
    <w:rsid w:val="00F7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666552">
      <w:bodyDiv w:val="1"/>
      <w:marLeft w:val="0"/>
      <w:marRight w:val="0"/>
      <w:marTop w:val="0"/>
      <w:marBottom w:val="0"/>
      <w:divBdr>
        <w:top w:val="none" w:sz="0" w:space="0" w:color="auto"/>
        <w:left w:val="none" w:sz="0" w:space="0" w:color="auto"/>
        <w:bottom w:val="none" w:sz="0" w:space="0" w:color="auto"/>
        <w:right w:val="none" w:sz="0" w:space="0" w:color="auto"/>
      </w:divBdr>
      <w:divsChild>
        <w:div w:id="943925500">
          <w:marLeft w:val="0"/>
          <w:marRight w:val="0"/>
          <w:marTop w:val="0"/>
          <w:marBottom w:val="0"/>
          <w:divBdr>
            <w:top w:val="none" w:sz="0" w:space="0" w:color="auto"/>
            <w:left w:val="none" w:sz="0" w:space="0" w:color="auto"/>
            <w:bottom w:val="none" w:sz="0" w:space="0" w:color="auto"/>
            <w:right w:val="none" w:sz="0" w:space="0" w:color="auto"/>
          </w:divBdr>
        </w:div>
        <w:div w:id="170722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1441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1726</CharactersWithSpaces>
  <SharedDoc>false</SharedDoc>
  <HLinks>
    <vt:vector size="12" baseType="variant">
      <vt:variant>
        <vt:i4>1179717</vt:i4>
      </vt:variant>
      <vt:variant>
        <vt:i4>3</vt:i4>
      </vt:variant>
      <vt:variant>
        <vt:i4>0</vt:i4>
      </vt:variant>
      <vt:variant>
        <vt:i4>5</vt:i4>
      </vt:variant>
      <vt:variant>
        <vt:lpwstr>http://www.makakim.co.il/author/adminov/</vt:lpwstr>
      </vt:variant>
      <vt:variant>
        <vt:lpwstr/>
      </vt:variant>
      <vt:variant>
        <vt:i4>2293822</vt:i4>
      </vt:variant>
      <vt:variant>
        <vt:i4>0</vt:i4>
      </vt:variant>
      <vt:variant>
        <vt:i4>0</vt:i4>
      </vt:variant>
      <vt:variant>
        <vt:i4>5</vt:i4>
      </vt:variant>
      <vt:variant>
        <vt:lpwstr>http://www.makakim.co.il/%d7%94%d7%93%d7%91%d7%a8%d7%aa-%d7%9e%d7%96%d7%99%d7%a7%d7%99%d7%9d/%d7%a2%d7%9c-%d7%94%d7%94%d7%91%d7%93%d7%9c-%d7%91%d7%99%d7%9f-%d7%94%d7%93%d7%91%d7%a8%d7%94-%d7%9b%d7%99%d7%9e%d7%99%d7%aa-%d7%9c%d7%94%d7%93%d7%91%d7%a8%d7%94-%d7%91%d7%99%d7%95%d7%9c%d7%95%d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קרן חסדאי פרץ</cp:lastModifiedBy>
  <cp:revision>2</cp:revision>
  <cp:lastPrinted>2019-01-27T13:30:00Z</cp:lastPrinted>
  <dcterms:created xsi:type="dcterms:W3CDTF">2024-07-03T07:03:00Z</dcterms:created>
  <dcterms:modified xsi:type="dcterms:W3CDTF">2024-07-03T07:03:00Z</dcterms:modified>
</cp:coreProperties>
</file>