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BFE0AF" w14:textId="32CAD79C" w:rsidR="00A50A4A" w:rsidRDefault="000721EF" w:rsidP="006753EB">
      <w:pPr>
        <w:jc w:val="center"/>
        <w:rPr>
          <w:rFonts w:cs="David"/>
          <w:b/>
          <w:bCs/>
          <w:noProof w:val="0"/>
          <w:sz w:val="40"/>
          <w:szCs w:val="40"/>
          <w:u w:val="single"/>
          <w:rtl/>
        </w:rPr>
      </w:pPr>
      <w:r>
        <w:rPr>
          <w:rtl/>
          <w:lang w:eastAsia="en-US"/>
        </w:rPr>
        <w:drawing>
          <wp:anchor distT="0" distB="0" distL="114300" distR="114300" simplePos="0" relativeHeight="251658240" behindDoc="0" locked="0" layoutInCell="1" allowOverlap="1" wp14:anchorId="434B623A" wp14:editId="78F03915">
            <wp:simplePos x="0" y="0"/>
            <wp:positionH relativeFrom="column">
              <wp:posOffset>-314325</wp:posOffset>
            </wp:positionH>
            <wp:positionV relativeFrom="paragraph">
              <wp:posOffset>-685800</wp:posOffset>
            </wp:positionV>
            <wp:extent cx="885825" cy="942975"/>
            <wp:effectExtent l="0" t="0" r="0" b="0"/>
            <wp:wrapNone/>
            <wp:docPr id="2" name="תמונה 1" descr="לוגו חדש מקיף ה דרכ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 descr="לוגו חדש מקיף ה דרכא"/>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85825" cy="942975"/>
                    </a:xfrm>
                    <a:prstGeom prst="rect">
                      <a:avLst/>
                    </a:prstGeom>
                    <a:noFill/>
                  </pic:spPr>
                </pic:pic>
              </a:graphicData>
            </a:graphic>
            <wp14:sizeRelH relativeFrom="page">
              <wp14:pctWidth>0</wp14:pctWidth>
            </wp14:sizeRelH>
            <wp14:sizeRelV relativeFrom="page">
              <wp14:pctHeight>0</wp14:pctHeight>
            </wp14:sizeRelV>
          </wp:anchor>
        </w:drawing>
      </w:r>
      <w:r w:rsidR="00A50A4A" w:rsidRPr="006753EB">
        <w:rPr>
          <w:rFonts w:cs="David"/>
          <w:b/>
          <w:bCs/>
          <w:noProof w:val="0"/>
          <w:sz w:val="40"/>
          <w:szCs w:val="40"/>
          <w:u w:val="single"/>
          <w:rtl/>
        </w:rPr>
        <w:t>סיכום החומר למבחן במדעים</w:t>
      </w:r>
      <w:r w:rsidR="00A50A4A">
        <w:rPr>
          <w:rFonts w:cs="David"/>
          <w:b/>
          <w:bCs/>
          <w:noProof w:val="0"/>
          <w:sz w:val="40"/>
          <w:szCs w:val="40"/>
          <w:u w:val="single"/>
          <w:rtl/>
        </w:rPr>
        <w:t xml:space="preserve"> כיתות ח'</w:t>
      </w:r>
    </w:p>
    <w:p w14:paraId="711B4C86" w14:textId="77777777" w:rsidR="00A50A4A" w:rsidRPr="006753EB" w:rsidRDefault="00A50A4A" w:rsidP="006753EB">
      <w:pPr>
        <w:jc w:val="center"/>
        <w:rPr>
          <w:rFonts w:cs="David"/>
          <w:b/>
          <w:bCs/>
          <w:noProof w:val="0"/>
          <w:sz w:val="40"/>
          <w:szCs w:val="40"/>
          <w:u w:val="single"/>
          <w:rtl/>
        </w:rPr>
      </w:pPr>
    </w:p>
    <w:p w14:paraId="3F539E4D" w14:textId="77777777" w:rsidR="00A50A4A" w:rsidRPr="006753EB" w:rsidRDefault="00A50A4A" w:rsidP="006753EB">
      <w:pPr>
        <w:rPr>
          <w:rFonts w:cs="David"/>
          <w:noProof w:val="0"/>
          <w:sz w:val="28"/>
          <w:szCs w:val="28"/>
          <w:rtl/>
        </w:rPr>
      </w:pPr>
      <w:r w:rsidRPr="006753EB">
        <w:rPr>
          <w:rFonts w:cs="David"/>
          <w:noProof w:val="0"/>
          <w:sz w:val="28"/>
          <w:szCs w:val="28"/>
          <w:rtl/>
        </w:rPr>
        <w:t xml:space="preserve"> נושאים:האטום, יונים,תרכובות, תערובות</w:t>
      </w:r>
    </w:p>
    <w:p w14:paraId="05ECBFED" w14:textId="77777777" w:rsidR="00A50A4A" w:rsidRDefault="00A50A4A">
      <w:pPr>
        <w:rPr>
          <w:noProof w:val="0"/>
          <w:rtl/>
        </w:rPr>
      </w:pPr>
    </w:p>
    <w:p w14:paraId="668B934E" w14:textId="77777777" w:rsidR="00A50A4A" w:rsidRPr="00ED6C51" w:rsidRDefault="00A50A4A" w:rsidP="00BD5632">
      <w:pPr>
        <w:numPr>
          <w:ilvl w:val="0"/>
          <w:numId w:val="1"/>
        </w:numPr>
        <w:spacing w:line="360" w:lineRule="auto"/>
        <w:jc w:val="both"/>
        <w:rPr>
          <w:rFonts w:ascii="Arial" w:hAnsi="Arial" w:cs="David"/>
          <w:b/>
          <w:sz w:val="24"/>
          <w:szCs w:val="24"/>
        </w:rPr>
      </w:pPr>
      <w:r w:rsidRPr="00ED6C51">
        <w:rPr>
          <w:rFonts w:ascii="Arial" w:hAnsi="Arial" w:cs="David"/>
          <w:b/>
          <w:noProof w:val="0"/>
          <w:sz w:val="24"/>
          <w:szCs w:val="24"/>
          <w:rtl/>
        </w:rPr>
        <w:t>העולם בנוי מ</w:t>
      </w:r>
      <w:r w:rsidRPr="00ED6C51">
        <w:rPr>
          <w:rFonts w:ascii="Arial" w:hAnsi="Arial" w:cs="David"/>
          <w:bCs/>
          <w:noProof w:val="0"/>
          <w:sz w:val="24"/>
          <w:szCs w:val="24"/>
          <w:rtl/>
        </w:rPr>
        <w:t>חומרים</w:t>
      </w:r>
      <w:r w:rsidRPr="00ED6C51">
        <w:rPr>
          <w:rFonts w:ascii="Arial" w:hAnsi="Arial" w:cs="David"/>
          <w:b/>
          <w:noProof w:val="0"/>
          <w:sz w:val="24"/>
          <w:szCs w:val="24"/>
          <w:rtl/>
        </w:rPr>
        <w:t xml:space="preserve">. חלק מהחומרים הם </w:t>
      </w:r>
      <w:r w:rsidRPr="00ED6C51">
        <w:rPr>
          <w:rFonts w:ascii="Arial" w:hAnsi="Arial" w:cs="David"/>
          <w:bCs/>
          <w:noProof w:val="0"/>
          <w:sz w:val="24"/>
          <w:szCs w:val="24"/>
          <w:rtl/>
        </w:rPr>
        <w:t>חומרים טהורים</w:t>
      </w:r>
      <w:r w:rsidRPr="00ED6C51">
        <w:rPr>
          <w:rFonts w:ascii="Arial" w:hAnsi="Arial" w:cs="David"/>
          <w:b/>
          <w:noProof w:val="0"/>
          <w:sz w:val="24"/>
          <w:szCs w:val="24"/>
          <w:rtl/>
        </w:rPr>
        <w:t xml:space="preserve"> היכולים להיות </w:t>
      </w:r>
      <w:r w:rsidRPr="00ED6C51">
        <w:rPr>
          <w:rFonts w:ascii="Arial" w:hAnsi="Arial" w:cs="David"/>
          <w:bCs/>
          <w:noProof w:val="0"/>
          <w:sz w:val="24"/>
          <w:szCs w:val="24"/>
          <w:rtl/>
        </w:rPr>
        <w:t xml:space="preserve">יסודות </w:t>
      </w:r>
      <w:r w:rsidRPr="00ED6C51">
        <w:rPr>
          <w:rFonts w:ascii="Arial" w:hAnsi="Arial" w:cs="David"/>
          <w:b/>
          <w:noProof w:val="0"/>
          <w:sz w:val="24"/>
          <w:szCs w:val="24"/>
          <w:rtl/>
        </w:rPr>
        <w:t>או</w:t>
      </w:r>
      <w:r w:rsidRPr="00ED6C51">
        <w:rPr>
          <w:rFonts w:ascii="Arial" w:hAnsi="Arial" w:cs="David"/>
          <w:bCs/>
          <w:noProof w:val="0"/>
          <w:sz w:val="24"/>
          <w:szCs w:val="24"/>
          <w:rtl/>
        </w:rPr>
        <w:t xml:space="preserve"> תרכובות</w:t>
      </w:r>
      <w:r w:rsidRPr="00ED6C51">
        <w:rPr>
          <w:rFonts w:ascii="Arial" w:hAnsi="Arial" w:cs="David"/>
          <w:b/>
          <w:noProof w:val="0"/>
          <w:sz w:val="24"/>
          <w:szCs w:val="24"/>
          <w:rtl/>
        </w:rPr>
        <w:t xml:space="preserve">; רוב החומרים אינם טהורים, אלא </w:t>
      </w:r>
      <w:r w:rsidRPr="00ED6C51">
        <w:rPr>
          <w:rFonts w:ascii="Arial" w:hAnsi="Arial" w:cs="David"/>
          <w:bCs/>
          <w:noProof w:val="0"/>
          <w:sz w:val="24"/>
          <w:szCs w:val="24"/>
          <w:rtl/>
        </w:rPr>
        <w:t>תערובות</w:t>
      </w:r>
      <w:r w:rsidRPr="00ED6C51">
        <w:rPr>
          <w:rFonts w:ascii="Arial" w:hAnsi="Arial" w:cs="David"/>
          <w:b/>
          <w:noProof w:val="0"/>
          <w:sz w:val="24"/>
          <w:szCs w:val="24"/>
          <w:rtl/>
        </w:rPr>
        <w:t xml:space="preserve"> של חומרים טהורים; בעוד שתרכובת היא חומר אח</w:t>
      </w:r>
      <w:r>
        <w:rPr>
          <w:rFonts w:ascii="Arial" w:hAnsi="Arial" w:cs="David"/>
          <w:b/>
          <w:noProof w:val="0"/>
          <w:sz w:val="24"/>
          <w:szCs w:val="24"/>
          <w:rtl/>
        </w:rPr>
        <w:t>י</w:t>
      </w:r>
      <w:r w:rsidRPr="00ED6C51">
        <w:rPr>
          <w:rFonts w:ascii="Arial" w:hAnsi="Arial" w:cs="David"/>
          <w:b/>
          <w:noProof w:val="0"/>
          <w:sz w:val="24"/>
          <w:szCs w:val="24"/>
          <w:rtl/>
        </w:rPr>
        <w:t>ד, תערובת מכילה שני חומרים לפחות המצויים יחד.</w:t>
      </w:r>
    </w:p>
    <w:p w14:paraId="139EF79F" w14:textId="77777777" w:rsidR="00A50A4A" w:rsidRPr="00ED6C51" w:rsidRDefault="00A50A4A" w:rsidP="00BD5632">
      <w:pPr>
        <w:numPr>
          <w:ilvl w:val="0"/>
          <w:numId w:val="1"/>
        </w:numPr>
        <w:spacing w:line="360" w:lineRule="auto"/>
        <w:jc w:val="both"/>
        <w:rPr>
          <w:rFonts w:ascii="Arial" w:hAnsi="Arial" w:cs="David"/>
          <w:b/>
          <w:sz w:val="24"/>
          <w:szCs w:val="24"/>
        </w:rPr>
      </w:pPr>
      <w:r w:rsidRPr="00ED6C51">
        <w:rPr>
          <w:rFonts w:ascii="Arial" w:hAnsi="Arial" w:cs="David"/>
          <w:b/>
          <w:noProof w:val="0"/>
          <w:sz w:val="24"/>
          <w:szCs w:val="24"/>
          <w:rtl/>
        </w:rPr>
        <w:t xml:space="preserve">אבני הבניין של </w:t>
      </w:r>
      <w:r w:rsidRPr="00ED6C51">
        <w:rPr>
          <w:rFonts w:ascii="Arial" w:hAnsi="Arial" w:cs="David"/>
          <w:bCs/>
          <w:noProof w:val="0"/>
          <w:sz w:val="24"/>
          <w:szCs w:val="24"/>
          <w:rtl/>
        </w:rPr>
        <w:t>כל החומרים</w:t>
      </w:r>
      <w:r w:rsidRPr="00ED6C51">
        <w:rPr>
          <w:rFonts w:ascii="Arial" w:hAnsi="Arial" w:cs="David"/>
          <w:b/>
          <w:noProof w:val="0"/>
          <w:sz w:val="24"/>
          <w:szCs w:val="24"/>
          <w:rtl/>
        </w:rPr>
        <w:t xml:space="preserve"> הן </w:t>
      </w:r>
      <w:r w:rsidRPr="00ED6C51">
        <w:rPr>
          <w:rFonts w:ascii="Arial" w:hAnsi="Arial" w:cs="David"/>
          <w:bCs/>
          <w:noProof w:val="0"/>
          <w:sz w:val="24"/>
          <w:szCs w:val="24"/>
          <w:rtl/>
        </w:rPr>
        <w:t>אטומים</w:t>
      </w:r>
      <w:r w:rsidRPr="00ED6C51">
        <w:rPr>
          <w:rFonts w:ascii="Arial" w:hAnsi="Arial" w:cs="David"/>
          <w:b/>
          <w:noProof w:val="0"/>
          <w:sz w:val="24"/>
          <w:szCs w:val="24"/>
          <w:rtl/>
        </w:rPr>
        <w:t>; קיים מספר סופי של סוגי אטומים</w:t>
      </w:r>
      <w:r>
        <w:rPr>
          <w:rFonts w:ascii="Arial" w:hAnsi="Arial" w:cs="David"/>
          <w:b/>
          <w:noProof w:val="0"/>
          <w:sz w:val="24"/>
          <w:szCs w:val="24"/>
          <w:rtl/>
        </w:rPr>
        <w:t xml:space="preserve"> (סוגי יסודות)</w:t>
      </w:r>
      <w:r w:rsidRPr="00ED6C51">
        <w:rPr>
          <w:rFonts w:ascii="Arial" w:hAnsi="Arial" w:cs="David"/>
          <w:b/>
          <w:noProof w:val="0"/>
          <w:sz w:val="24"/>
          <w:szCs w:val="24"/>
          <w:rtl/>
        </w:rPr>
        <w:t xml:space="preserve">. </w:t>
      </w:r>
    </w:p>
    <w:p w14:paraId="548E51E6" w14:textId="77777777" w:rsidR="00A50A4A" w:rsidRDefault="00A50A4A" w:rsidP="00BD5632">
      <w:pPr>
        <w:numPr>
          <w:ilvl w:val="0"/>
          <w:numId w:val="1"/>
        </w:numPr>
        <w:spacing w:line="360" w:lineRule="auto"/>
        <w:jc w:val="both"/>
        <w:rPr>
          <w:rFonts w:ascii="Arial" w:hAnsi="Arial" w:cs="David"/>
          <w:b/>
          <w:sz w:val="24"/>
          <w:szCs w:val="24"/>
        </w:rPr>
      </w:pPr>
      <w:r w:rsidRPr="00ED6C51">
        <w:rPr>
          <w:rFonts w:ascii="Arial" w:hAnsi="Arial" w:cs="David"/>
          <w:b/>
          <w:noProof w:val="0"/>
          <w:sz w:val="24"/>
          <w:szCs w:val="24"/>
          <w:rtl/>
        </w:rPr>
        <w:t>ידועים כיום כ- 1</w:t>
      </w:r>
      <w:r>
        <w:rPr>
          <w:rFonts w:ascii="Arial" w:hAnsi="Arial" w:cs="David"/>
          <w:b/>
          <w:noProof w:val="0"/>
          <w:sz w:val="24"/>
          <w:szCs w:val="24"/>
          <w:rtl/>
        </w:rPr>
        <w:t>2</w:t>
      </w:r>
      <w:r w:rsidRPr="00ED6C51">
        <w:rPr>
          <w:rFonts w:ascii="Arial" w:hAnsi="Arial" w:cs="David"/>
          <w:b/>
          <w:noProof w:val="0"/>
          <w:sz w:val="24"/>
          <w:szCs w:val="24"/>
          <w:rtl/>
        </w:rPr>
        <w:t xml:space="preserve">0 סוגים שונים של אטומים; </w:t>
      </w:r>
      <w:r>
        <w:rPr>
          <w:rFonts w:cs="David"/>
          <w:noProof w:val="0"/>
          <w:sz w:val="24"/>
          <w:szCs w:val="24"/>
          <w:rtl/>
        </w:rPr>
        <w:t>צירופים שונים של אטומים ומבנים שונים שבהם ערוכים האטומים, מאפשרים את קיומם ואת יצירתם של מספר עצום של חומרים שונים.</w:t>
      </w:r>
    </w:p>
    <w:p w14:paraId="72E8B4CD" w14:textId="77777777" w:rsidR="00A50A4A" w:rsidRPr="00ED6C51" w:rsidRDefault="00A50A4A" w:rsidP="00BD5632">
      <w:pPr>
        <w:numPr>
          <w:ilvl w:val="0"/>
          <w:numId w:val="1"/>
        </w:numPr>
        <w:spacing w:line="360" w:lineRule="auto"/>
        <w:jc w:val="both"/>
        <w:rPr>
          <w:rFonts w:ascii="Arial" w:hAnsi="Arial" w:cs="David"/>
          <w:b/>
          <w:sz w:val="24"/>
          <w:szCs w:val="24"/>
        </w:rPr>
      </w:pPr>
      <w:r>
        <w:rPr>
          <w:rFonts w:ascii="Arial" w:hAnsi="Arial" w:cs="David"/>
          <w:b/>
          <w:noProof w:val="0"/>
          <w:sz w:val="24"/>
          <w:szCs w:val="24"/>
          <w:rtl/>
        </w:rPr>
        <w:t>ביסוד כל האטומים זהים זה לזה</w:t>
      </w:r>
      <w:r w:rsidRPr="00ED6C51">
        <w:rPr>
          <w:rFonts w:ascii="Arial" w:hAnsi="Arial" w:cs="David"/>
          <w:b/>
          <w:noProof w:val="0"/>
          <w:sz w:val="24"/>
          <w:szCs w:val="24"/>
          <w:rtl/>
        </w:rPr>
        <w:t>.</w:t>
      </w:r>
    </w:p>
    <w:p w14:paraId="646D0AEA" w14:textId="77777777" w:rsidR="00A50A4A" w:rsidRPr="00ED6C51" w:rsidRDefault="00A50A4A" w:rsidP="00BD5632">
      <w:pPr>
        <w:numPr>
          <w:ilvl w:val="0"/>
          <w:numId w:val="1"/>
        </w:numPr>
        <w:spacing w:line="360" w:lineRule="auto"/>
        <w:rPr>
          <w:rFonts w:ascii="Arial" w:hAnsi="Arial" w:cs="David"/>
          <w:b/>
          <w:sz w:val="24"/>
          <w:szCs w:val="24"/>
        </w:rPr>
      </w:pPr>
      <w:r w:rsidRPr="00ED6C51">
        <w:rPr>
          <w:rFonts w:ascii="Arial" w:hAnsi="Arial" w:cs="David"/>
          <w:bCs/>
          <w:noProof w:val="0"/>
          <w:sz w:val="24"/>
          <w:szCs w:val="24"/>
          <w:rtl/>
        </w:rPr>
        <w:t>האטום</w:t>
      </w:r>
      <w:r w:rsidRPr="00ED6C51">
        <w:rPr>
          <w:rFonts w:ascii="Arial" w:hAnsi="Arial" w:cs="David"/>
          <w:b/>
          <w:noProof w:val="0"/>
          <w:sz w:val="24"/>
          <w:szCs w:val="24"/>
          <w:rtl/>
        </w:rPr>
        <w:t xml:space="preserve"> בנוי מגרעין המורכב </w:t>
      </w:r>
      <w:r w:rsidRPr="00ED6C51">
        <w:rPr>
          <w:rFonts w:ascii="Arial" w:hAnsi="Arial" w:cs="David"/>
          <w:bCs/>
          <w:noProof w:val="0"/>
          <w:sz w:val="24"/>
          <w:szCs w:val="24"/>
          <w:rtl/>
        </w:rPr>
        <w:t>מפרוטונים, ונ</w:t>
      </w:r>
      <w:r>
        <w:rPr>
          <w:rFonts w:ascii="Arial" w:hAnsi="Arial" w:cs="David"/>
          <w:bCs/>
          <w:noProof w:val="0"/>
          <w:sz w:val="24"/>
          <w:szCs w:val="24"/>
          <w:rtl/>
        </w:rPr>
        <w:t>י</w:t>
      </w:r>
      <w:r w:rsidRPr="00ED6C51">
        <w:rPr>
          <w:rFonts w:ascii="Arial" w:hAnsi="Arial" w:cs="David"/>
          <w:bCs/>
          <w:noProof w:val="0"/>
          <w:sz w:val="24"/>
          <w:szCs w:val="24"/>
          <w:rtl/>
        </w:rPr>
        <w:t>יטרונים, וסביבו נעים אלקטרונים</w:t>
      </w:r>
      <w:r w:rsidRPr="00ED6C51">
        <w:rPr>
          <w:rFonts w:ascii="Arial" w:hAnsi="Arial" w:cs="David"/>
          <w:b/>
          <w:noProof w:val="0"/>
          <w:sz w:val="24"/>
          <w:szCs w:val="24"/>
          <w:rtl/>
        </w:rPr>
        <w:t>. לפרוטונים מטען חשמלי חיובי, הנ</w:t>
      </w:r>
      <w:r>
        <w:rPr>
          <w:rFonts w:ascii="Arial" w:hAnsi="Arial" w:cs="David"/>
          <w:b/>
          <w:noProof w:val="0"/>
          <w:sz w:val="24"/>
          <w:szCs w:val="24"/>
          <w:rtl/>
        </w:rPr>
        <w:t>י</w:t>
      </w:r>
      <w:r w:rsidRPr="00ED6C51">
        <w:rPr>
          <w:rFonts w:ascii="Arial" w:hAnsi="Arial" w:cs="David"/>
          <w:b/>
          <w:noProof w:val="0"/>
          <w:sz w:val="24"/>
          <w:szCs w:val="24"/>
          <w:rtl/>
        </w:rPr>
        <w:t>יטרונים הם ניטרלים מבחינה חשמלית ולאלקטרונים מטען חשמלי שלילי</w:t>
      </w:r>
      <w:r>
        <w:rPr>
          <w:rFonts w:ascii="Arial" w:hAnsi="Arial" w:cs="David"/>
          <w:b/>
          <w:noProof w:val="0"/>
          <w:sz w:val="24"/>
          <w:szCs w:val="24"/>
          <w:rtl/>
        </w:rPr>
        <w:t xml:space="preserve"> באטום ניטרלי מספר האלקטרונים זהה למספר הפרוטונים</w:t>
      </w:r>
      <w:r w:rsidRPr="00ED6C51">
        <w:rPr>
          <w:rFonts w:ascii="Arial" w:hAnsi="Arial" w:cs="David"/>
          <w:b/>
          <w:noProof w:val="0"/>
          <w:sz w:val="24"/>
          <w:szCs w:val="24"/>
          <w:rtl/>
        </w:rPr>
        <w:t xml:space="preserve">. </w:t>
      </w:r>
      <w:r>
        <w:rPr>
          <w:rFonts w:ascii="Arial" w:hAnsi="Arial" w:cs="David"/>
          <w:b/>
          <w:noProof w:val="0"/>
          <w:sz w:val="24"/>
          <w:szCs w:val="24"/>
          <w:rtl/>
        </w:rPr>
        <w:t xml:space="preserve">אטום טעון חשמלית מכונה </w:t>
      </w:r>
      <w:r w:rsidRPr="001F5C26">
        <w:rPr>
          <w:rFonts w:ascii="Arial" w:hAnsi="Arial" w:cs="David"/>
          <w:bCs/>
          <w:noProof w:val="0"/>
          <w:sz w:val="24"/>
          <w:szCs w:val="24"/>
          <w:rtl/>
        </w:rPr>
        <w:t>יון</w:t>
      </w:r>
      <w:r>
        <w:rPr>
          <w:rFonts w:ascii="Arial" w:hAnsi="Arial" w:cs="David"/>
          <w:bCs/>
          <w:noProof w:val="0"/>
          <w:sz w:val="24"/>
          <w:szCs w:val="24"/>
          <w:rtl/>
        </w:rPr>
        <w:t>.</w:t>
      </w:r>
    </w:p>
    <w:p w14:paraId="4648A952" w14:textId="77777777" w:rsidR="00A50A4A" w:rsidRPr="00ED6C51" w:rsidRDefault="00A50A4A" w:rsidP="00BD5632">
      <w:pPr>
        <w:numPr>
          <w:ilvl w:val="0"/>
          <w:numId w:val="1"/>
        </w:numPr>
        <w:spacing w:line="360" w:lineRule="auto"/>
        <w:jc w:val="both"/>
        <w:rPr>
          <w:rFonts w:ascii="Arial" w:hAnsi="Arial" w:cs="David"/>
          <w:b/>
          <w:sz w:val="24"/>
          <w:szCs w:val="24"/>
        </w:rPr>
      </w:pPr>
      <w:r w:rsidRPr="00ED6C51">
        <w:rPr>
          <w:rFonts w:ascii="Arial" w:hAnsi="Arial" w:cs="David"/>
          <w:b/>
          <w:noProof w:val="0"/>
          <w:sz w:val="24"/>
          <w:szCs w:val="24"/>
          <w:rtl/>
        </w:rPr>
        <w:t>נהוג לייצג את היסודות הכימיים בטבלה המכונה "</w:t>
      </w:r>
      <w:r w:rsidRPr="00ED6C51">
        <w:rPr>
          <w:rFonts w:ascii="Arial" w:hAnsi="Arial" w:cs="David"/>
          <w:bCs/>
          <w:noProof w:val="0"/>
          <w:sz w:val="24"/>
          <w:szCs w:val="24"/>
          <w:rtl/>
        </w:rPr>
        <w:t>הטבלה המחזורית של היסודות</w:t>
      </w:r>
      <w:r w:rsidRPr="00ED6C51">
        <w:rPr>
          <w:rFonts w:ascii="Arial" w:hAnsi="Arial" w:cs="David"/>
          <w:b/>
          <w:noProof w:val="0"/>
          <w:sz w:val="24"/>
          <w:szCs w:val="24"/>
          <w:rtl/>
        </w:rPr>
        <w:t>"</w:t>
      </w:r>
      <w:r>
        <w:rPr>
          <w:rFonts w:ascii="Arial" w:hAnsi="Arial" w:cs="David"/>
          <w:b/>
          <w:noProof w:val="0"/>
          <w:sz w:val="24"/>
          <w:szCs w:val="24"/>
          <w:rtl/>
        </w:rPr>
        <w:t xml:space="preserve"> (טבלת היסודות)</w:t>
      </w:r>
      <w:r w:rsidRPr="00ED6C51">
        <w:rPr>
          <w:rFonts w:ascii="Arial" w:hAnsi="Arial" w:cs="David"/>
          <w:b/>
          <w:noProof w:val="0"/>
          <w:sz w:val="24"/>
          <w:szCs w:val="24"/>
          <w:rtl/>
        </w:rPr>
        <w:t xml:space="preserve">. המיקום של כל יסוד בטבלה, נקבע על פי </w:t>
      </w:r>
      <w:r>
        <w:rPr>
          <w:rFonts w:ascii="Arial" w:hAnsi="Arial" w:cs="David"/>
          <w:b/>
          <w:noProof w:val="0"/>
          <w:sz w:val="24"/>
          <w:szCs w:val="24"/>
          <w:rtl/>
        </w:rPr>
        <w:t xml:space="preserve">מספר הפרוטונים בגרעין ועל-פי </w:t>
      </w:r>
      <w:r w:rsidRPr="00ED6C51">
        <w:rPr>
          <w:rFonts w:ascii="Arial" w:hAnsi="Arial" w:cs="David"/>
          <w:b/>
          <w:noProof w:val="0"/>
          <w:sz w:val="24"/>
          <w:szCs w:val="24"/>
          <w:rtl/>
        </w:rPr>
        <w:t xml:space="preserve">תכונותיו של </w:t>
      </w:r>
      <w:r>
        <w:rPr>
          <w:rFonts w:ascii="Arial" w:hAnsi="Arial" w:cs="David"/>
          <w:b/>
          <w:noProof w:val="0"/>
          <w:sz w:val="24"/>
          <w:szCs w:val="24"/>
          <w:rtl/>
        </w:rPr>
        <w:t>ה</w:t>
      </w:r>
      <w:r w:rsidRPr="00ED6C51">
        <w:rPr>
          <w:rFonts w:ascii="Arial" w:hAnsi="Arial" w:cs="David"/>
          <w:b/>
          <w:noProof w:val="0"/>
          <w:sz w:val="24"/>
          <w:szCs w:val="24"/>
          <w:rtl/>
        </w:rPr>
        <w:t>יסוד.</w:t>
      </w:r>
    </w:p>
    <w:p w14:paraId="6C94815C" w14:textId="77777777" w:rsidR="00A50A4A" w:rsidRPr="00ED6C51" w:rsidRDefault="00A50A4A" w:rsidP="00BD5632">
      <w:pPr>
        <w:numPr>
          <w:ilvl w:val="0"/>
          <w:numId w:val="1"/>
        </w:numPr>
        <w:spacing w:line="360" w:lineRule="auto"/>
        <w:jc w:val="both"/>
        <w:rPr>
          <w:rFonts w:ascii="Arial" w:hAnsi="Arial" w:cs="David"/>
          <w:b/>
          <w:sz w:val="24"/>
          <w:szCs w:val="24"/>
        </w:rPr>
      </w:pPr>
      <w:r w:rsidRPr="00ED6C51">
        <w:rPr>
          <w:rFonts w:ascii="Arial" w:hAnsi="Arial" w:cs="David"/>
          <w:b/>
          <w:noProof w:val="0"/>
          <w:sz w:val="24"/>
          <w:szCs w:val="24"/>
          <w:rtl/>
        </w:rPr>
        <w:t xml:space="preserve">ממספר קטן יחסית של </w:t>
      </w:r>
      <w:r>
        <w:rPr>
          <w:rFonts w:ascii="Arial" w:hAnsi="Arial" w:cs="David"/>
          <w:b/>
          <w:noProof w:val="0"/>
          <w:sz w:val="24"/>
          <w:szCs w:val="24"/>
          <w:rtl/>
        </w:rPr>
        <w:t>יסודות</w:t>
      </w:r>
      <w:r w:rsidRPr="00ED6C51">
        <w:rPr>
          <w:rFonts w:ascii="Arial" w:hAnsi="Arial" w:cs="David"/>
          <w:b/>
          <w:noProof w:val="0"/>
          <w:sz w:val="24"/>
          <w:szCs w:val="24"/>
          <w:rtl/>
        </w:rPr>
        <w:t xml:space="preserve"> ניתן ליצור מספר עצום של צירופים שונים המרכיבים את </w:t>
      </w:r>
      <w:r w:rsidRPr="00ED6C51">
        <w:rPr>
          <w:rFonts w:ascii="Arial" w:hAnsi="Arial" w:cs="David"/>
          <w:bCs/>
          <w:noProof w:val="0"/>
          <w:sz w:val="24"/>
          <w:szCs w:val="24"/>
          <w:rtl/>
        </w:rPr>
        <w:t>מגוון החומרים</w:t>
      </w:r>
      <w:r w:rsidRPr="00ED6C51">
        <w:rPr>
          <w:rFonts w:ascii="Arial" w:hAnsi="Arial" w:cs="David"/>
          <w:b/>
          <w:noProof w:val="0"/>
          <w:sz w:val="24"/>
          <w:szCs w:val="24"/>
          <w:rtl/>
        </w:rPr>
        <w:t xml:space="preserve"> בעולמנו. </w:t>
      </w:r>
    </w:p>
    <w:p w14:paraId="183386B5" w14:textId="77777777" w:rsidR="00A50A4A" w:rsidRPr="00ED6C51" w:rsidRDefault="00A50A4A" w:rsidP="00BD5632">
      <w:pPr>
        <w:numPr>
          <w:ilvl w:val="0"/>
          <w:numId w:val="1"/>
        </w:numPr>
        <w:spacing w:line="360" w:lineRule="auto"/>
        <w:jc w:val="both"/>
        <w:rPr>
          <w:rFonts w:ascii="Arial" w:hAnsi="Arial" w:cs="David"/>
          <w:b/>
          <w:sz w:val="24"/>
          <w:szCs w:val="24"/>
        </w:rPr>
      </w:pPr>
      <w:r w:rsidRPr="00ED6C51">
        <w:rPr>
          <w:rFonts w:ascii="Arial" w:hAnsi="Arial" w:cs="David"/>
          <w:bCs/>
          <w:noProof w:val="0"/>
          <w:sz w:val="24"/>
          <w:szCs w:val="24"/>
          <w:rtl/>
        </w:rPr>
        <w:t>שפת הכימיה</w:t>
      </w:r>
      <w:r w:rsidRPr="00ED6C51">
        <w:rPr>
          <w:rFonts w:ascii="Arial" w:hAnsi="Arial" w:cs="David"/>
          <w:b/>
          <w:noProof w:val="0"/>
          <w:sz w:val="24"/>
          <w:szCs w:val="24"/>
          <w:rtl/>
        </w:rPr>
        <w:t xml:space="preserve"> </w:t>
      </w:r>
      <w:r>
        <w:rPr>
          <w:rFonts w:ascii="Arial" w:hAnsi="Arial" w:cs="David"/>
          <w:b/>
          <w:noProof w:val="0"/>
          <w:sz w:val="24"/>
          <w:szCs w:val="24"/>
          <w:rtl/>
        </w:rPr>
        <w:t>היא שפה בינלאומית ש</w:t>
      </w:r>
      <w:r w:rsidRPr="00ED6C51">
        <w:rPr>
          <w:rFonts w:ascii="Arial" w:hAnsi="Arial" w:cs="David"/>
          <w:b/>
          <w:noProof w:val="0"/>
          <w:sz w:val="24"/>
          <w:szCs w:val="24"/>
          <w:rtl/>
        </w:rPr>
        <w:t>בנויה מסמלי האטומים השונים המופיעים בטבלה המחזורית של היסודות. באמצעות סמלים אלו ניתן לבטא את הרכבם של חומרים שונים בנוסחאות השונות</w:t>
      </w:r>
      <w:r>
        <w:rPr>
          <w:rFonts w:ascii="Arial" w:hAnsi="Arial" w:cs="David"/>
          <w:b/>
          <w:noProof w:val="0"/>
          <w:sz w:val="24"/>
          <w:szCs w:val="24"/>
          <w:rtl/>
        </w:rPr>
        <w:t>,</w:t>
      </w:r>
      <w:r w:rsidRPr="00ED6C51">
        <w:rPr>
          <w:rFonts w:ascii="Arial" w:hAnsi="Arial" w:cs="David"/>
          <w:b/>
          <w:noProof w:val="0"/>
          <w:sz w:val="24"/>
          <w:szCs w:val="24"/>
          <w:rtl/>
        </w:rPr>
        <w:t xml:space="preserve"> לנסח </w:t>
      </w:r>
      <w:r>
        <w:rPr>
          <w:rFonts w:ascii="Arial" w:hAnsi="Arial" w:cs="David"/>
          <w:b/>
          <w:noProof w:val="0"/>
          <w:sz w:val="24"/>
          <w:szCs w:val="24"/>
          <w:rtl/>
        </w:rPr>
        <w:t xml:space="preserve">ולתאר </w:t>
      </w:r>
      <w:r w:rsidRPr="00ED6C51">
        <w:rPr>
          <w:rFonts w:ascii="Arial" w:hAnsi="Arial" w:cs="David"/>
          <w:b/>
          <w:noProof w:val="0"/>
          <w:sz w:val="24"/>
          <w:szCs w:val="24"/>
          <w:rtl/>
        </w:rPr>
        <w:t xml:space="preserve">תגובות כימיות. </w:t>
      </w:r>
    </w:p>
    <w:p w14:paraId="0BC390F8" w14:textId="77777777" w:rsidR="00A50A4A" w:rsidRDefault="00A50A4A" w:rsidP="00BD5632">
      <w:pPr>
        <w:numPr>
          <w:ilvl w:val="0"/>
          <w:numId w:val="1"/>
        </w:numPr>
        <w:spacing w:line="360" w:lineRule="auto"/>
        <w:jc w:val="both"/>
        <w:rPr>
          <w:rFonts w:ascii="Arial" w:hAnsi="Arial" w:cs="David"/>
          <w:b/>
          <w:sz w:val="24"/>
          <w:szCs w:val="24"/>
        </w:rPr>
      </w:pPr>
      <w:r w:rsidRPr="00ED6C51">
        <w:rPr>
          <w:rFonts w:ascii="Arial" w:hAnsi="Arial" w:cs="David"/>
          <w:bCs/>
          <w:noProof w:val="0"/>
          <w:sz w:val="24"/>
          <w:szCs w:val="24"/>
          <w:rtl/>
        </w:rPr>
        <w:t>תרכובת</w:t>
      </w:r>
      <w:r w:rsidRPr="00ED6C51">
        <w:rPr>
          <w:rFonts w:ascii="Arial" w:hAnsi="Arial" w:cs="David"/>
          <w:b/>
          <w:noProof w:val="0"/>
          <w:sz w:val="24"/>
          <w:szCs w:val="24"/>
          <w:rtl/>
        </w:rPr>
        <w:t xml:space="preserve"> בנויה מ</w:t>
      </w:r>
      <w:r>
        <w:rPr>
          <w:rFonts w:ascii="Arial" w:hAnsi="Arial" w:cs="David"/>
          <w:b/>
          <w:noProof w:val="0"/>
          <w:sz w:val="24"/>
          <w:szCs w:val="24"/>
          <w:rtl/>
        </w:rPr>
        <w:t xml:space="preserve">שני </w:t>
      </w:r>
      <w:r w:rsidRPr="00CA2D57">
        <w:rPr>
          <w:rFonts w:ascii="Arial" w:hAnsi="Arial" w:cs="David"/>
          <w:bCs/>
          <w:noProof w:val="0"/>
          <w:sz w:val="24"/>
          <w:szCs w:val="24"/>
          <w:rtl/>
        </w:rPr>
        <w:t>סוגי</w:t>
      </w:r>
      <w:r>
        <w:rPr>
          <w:rFonts w:ascii="Arial" w:hAnsi="Arial" w:cs="David"/>
          <w:b/>
          <w:noProof w:val="0"/>
          <w:sz w:val="24"/>
          <w:szCs w:val="24"/>
          <w:rtl/>
        </w:rPr>
        <w:t xml:space="preserve"> אטומים</w:t>
      </w:r>
      <w:r w:rsidRPr="00ED6C51">
        <w:rPr>
          <w:rFonts w:ascii="Arial" w:hAnsi="Arial" w:cs="David"/>
          <w:b/>
          <w:noProof w:val="0"/>
          <w:sz w:val="24"/>
          <w:szCs w:val="24"/>
          <w:rtl/>
        </w:rPr>
        <w:t xml:space="preserve"> </w:t>
      </w:r>
      <w:r>
        <w:rPr>
          <w:rFonts w:ascii="Arial" w:hAnsi="Arial" w:cs="David"/>
          <w:b/>
          <w:noProof w:val="0"/>
          <w:sz w:val="24"/>
          <w:szCs w:val="24"/>
          <w:rtl/>
        </w:rPr>
        <w:t xml:space="preserve">שונים לפחות המחוברים בקשר כימי </w:t>
      </w:r>
      <w:r w:rsidRPr="00ED6C51">
        <w:rPr>
          <w:rFonts w:ascii="Arial" w:hAnsi="Arial" w:cs="David"/>
          <w:b/>
          <w:noProof w:val="0"/>
          <w:sz w:val="24"/>
          <w:szCs w:val="24"/>
          <w:rtl/>
        </w:rPr>
        <w:t>. ל</w:t>
      </w:r>
      <w:r>
        <w:rPr>
          <w:rFonts w:ascii="Arial" w:hAnsi="Arial" w:cs="David"/>
          <w:b/>
          <w:noProof w:val="0"/>
          <w:sz w:val="24"/>
          <w:szCs w:val="24"/>
          <w:rtl/>
        </w:rPr>
        <w:t xml:space="preserve">כל </w:t>
      </w:r>
      <w:r w:rsidRPr="00ED6C51">
        <w:rPr>
          <w:rFonts w:ascii="Arial" w:hAnsi="Arial" w:cs="David"/>
          <w:b/>
          <w:noProof w:val="0"/>
          <w:sz w:val="24"/>
          <w:szCs w:val="24"/>
          <w:rtl/>
        </w:rPr>
        <w:t xml:space="preserve">תרכובת </w:t>
      </w:r>
      <w:r>
        <w:rPr>
          <w:rFonts w:ascii="Arial" w:hAnsi="Arial" w:cs="David"/>
          <w:b/>
          <w:noProof w:val="0"/>
          <w:sz w:val="24"/>
          <w:szCs w:val="24"/>
          <w:rtl/>
        </w:rPr>
        <w:t xml:space="preserve">יש </w:t>
      </w:r>
      <w:r w:rsidRPr="00ED6C51">
        <w:rPr>
          <w:rFonts w:ascii="Arial" w:hAnsi="Arial" w:cs="David"/>
          <w:b/>
          <w:noProof w:val="0"/>
          <w:sz w:val="24"/>
          <w:szCs w:val="24"/>
          <w:rtl/>
        </w:rPr>
        <w:t xml:space="preserve">נוסחה כימית </w:t>
      </w:r>
      <w:r>
        <w:rPr>
          <w:rFonts w:ascii="Arial" w:hAnsi="Arial" w:cs="David"/>
          <w:b/>
          <w:noProof w:val="0"/>
          <w:sz w:val="24"/>
          <w:szCs w:val="24"/>
          <w:rtl/>
        </w:rPr>
        <w:t xml:space="preserve">קבועה </w:t>
      </w:r>
      <w:r w:rsidRPr="00ED6C51">
        <w:rPr>
          <w:rFonts w:ascii="Arial" w:hAnsi="Arial" w:cs="David"/>
          <w:b/>
          <w:noProof w:val="0"/>
          <w:sz w:val="24"/>
          <w:szCs w:val="24"/>
          <w:rtl/>
        </w:rPr>
        <w:t xml:space="preserve">המייצגת את </w:t>
      </w:r>
      <w:r>
        <w:rPr>
          <w:rFonts w:ascii="Arial" w:hAnsi="Arial" w:cs="David"/>
          <w:b/>
          <w:noProof w:val="0"/>
          <w:sz w:val="24"/>
          <w:szCs w:val="24"/>
          <w:rtl/>
        </w:rPr>
        <w:t>אטומי היסודות</w:t>
      </w:r>
      <w:r w:rsidRPr="00ED6C51">
        <w:rPr>
          <w:rFonts w:ascii="Arial" w:hAnsi="Arial" w:cs="David"/>
          <w:b/>
          <w:noProof w:val="0"/>
          <w:sz w:val="24"/>
          <w:szCs w:val="24"/>
          <w:rtl/>
        </w:rPr>
        <w:t xml:space="preserve"> המרכיבים אותה ואת היחס המספרי ביניהם.</w:t>
      </w:r>
      <w:r>
        <w:rPr>
          <w:rFonts w:ascii="Arial" w:hAnsi="Arial" w:cs="David"/>
          <w:b/>
          <w:noProof w:val="0"/>
          <w:sz w:val="24"/>
          <w:szCs w:val="24"/>
          <w:rtl/>
        </w:rPr>
        <w:t xml:space="preserve"> </w:t>
      </w:r>
      <w:r>
        <w:rPr>
          <w:rFonts w:cs="David"/>
          <w:noProof w:val="0"/>
          <w:sz w:val="24"/>
          <w:szCs w:val="24"/>
          <w:rtl/>
        </w:rPr>
        <w:t>אין קשר בין תכונות התרכובת לתכונות היסודות שמהם היא מורכבת.</w:t>
      </w:r>
    </w:p>
    <w:p w14:paraId="689D2AF2" w14:textId="77777777" w:rsidR="00A50A4A" w:rsidRPr="00ED6C51" w:rsidRDefault="00A50A4A" w:rsidP="00BD5632">
      <w:pPr>
        <w:numPr>
          <w:ilvl w:val="0"/>
          <w:numId w:val="1"/>
        </w:numPr>
        <w:spacing w:line="360" w:lineRule="auto"/>
        <w:jc w:val="both"/>
        <w:rPr>
          <w:rFonts w:ascii="Arial" w:hAnsi="Arial" w:cs="David"/>
          <w:b/>
          <w:sz w:val="24"/>
          <w:szCs w:val="24"/>
        </w:rPr>
      </w:pPr>
      <w:r>
        <w:rPr>
          <w:rFonts w:ascii="Arial" w:hAnsi="Arial" w:cs="David"/>
          <w:bCs/>
          <w:noProof w:val="0"/>
          <w:sz w:val="24"/>
          <w:szCs w:val="24"/>
          <w:rtl/>
        </w:rPr>
        <w:t>תערובת</w:t>
      </w:r>
    </w:p>
    <w:p w14:paraId="7085703C" w14:textId="77777777" w:rsidR="00A50A4A" w:rsidRPr="00ED6C51" w:rsidRDefault="00A50A4A" w:rsidP="00BD5632">
      <w:pPr>
        <w:numPr>
          <w:ilvl w:val="0"/>
          <w:numId w:val="1"/>
        </w:numPr>
        <w:spacing w:line="360" w:lineRule="auto"/>
        <w:rPr>
          <w:rFonts w:ascii="Arial" w:hAnsi="Arial" w:cs="David"/>
          <w:b/>
          <w:sz w:val="24"/>
          <w:szCs w:val="24"/>
        </w:rPr>
      </w:pPr>
      <w:r w:rsidRPr="00ED6C51">
        <w:rPr>
          <w:rFonts w:ascii="Arial" w:hAnsi="Arial" w:cs="David"/>
          <w:bCs/>
          <w:noProof w:val="0"/>
          <w:sz w:val="24"/>
          <w:szCs w:val="24"/>
          <w:rtl/>
        </w:rPr>
        <w:t>תכונות החומרים</w:t>
      </w:r>
      <w:r w:rsidRPr="00ED6C51">
        <w:rPr>
          <w:rFonts w:ascii="Arial" w:hAnsi="Arial" w:cs="David"/>
          <w:b/>
          <w:noProof w:val="0"/>
          <w:sz w:val="24"/>
          <w:szCs w:val="24"/>
          <w:rtl/>
        </w:rPr>
        <w:t xml:space="preserve"> נקבעות על ידי סוג החלקיקים, היערכותם במרחב וכוחות המשיכה הפועלים ביניהם. </w:t>
      </w:r>
    </w:p>
    <w:p w14:paraId="4A2FA455" w14:textId="77777777" w:rsidR="00A50A4A" w:rsidRDefault="00A50A4A" w:rsidP="00BD5632">
      <w:pPr>
        <w:numPr>
          <w:ilvl w:val="0"/>
          <w:numId w:val="1"/>
        </w:numPr>
        <w:spacing w:line="360" w:lineRule="auto"/>
        <w:rPr>
          <w:rFonts w:ascii="Arial" w:hAnsi="Arial" w:cs="David"/>
          <w:b/>
          <w:sz w:val="24"/>
          <w:szCs w:val="24"/>
        </w:rPr>
      </w:pPr>
      <w:r w:rsidRPr="00ED6C51">
        <w:rPr>
          <w:rFonts w:ascii="Arial" w:hAnsi="Arial" w:cs="David"/>
          <w:bCs/>
          <w:noProof w:val="0"/>
          <w:sz w:val="24"/>
          <w:szCs w:val="24"/>
          <w:rtl/>
        </w:rPr>
        <w:t xml:space="preserve">תגובה כימית </w:t>
      </w:r>
      <w:r w:rsidRPr="00ED6C51">
        <w:rPr>
          <w:rFonts w:ascii="Arial" w:hAnsi="Arial" w:cs="David"/>
          <w:b/>
          <w:noProof w:val="0"/>
          <w:sz w:val="24"/>
          <w:szCs w:val="24"/>
          <w:rtl/>
        </w:rPr>
        <w:t>היא תהליך כימי הכולל מגיבים ותוצרים. החומר (או החומרים) המגיב מתרכב עם חומר (או חומרים) אחר (או מתפרק) וכתוצאה מכך נוצר(ים) תוצר(ים) - חומר(ים) חדש(ים).  בתהליך כימי חל שינוי בהרכבו הכימי של החומר או החומרים המגיבים. בעוד שב</w:t>
      </w:r>
      <w:r>
        <w:rPr>
          <w:rFonts w:ascii="Arial" w:hAnsi="Arial" w:cs="David"/>
          <w:b/>
          <w:noProof w:val="0"/>
          <w:sz w:val="24"/>
          <w:szCs w:val="24"/>
          <w:rtl/>
        </w:rPr>
        <w:t>שינוי</w:t>
      </w:r>
      <w:r w:rsidRPr="00ED6C51">
        <w:rPr>
          <w:rFonts w:ascii="Arial" w:hAnsi="Arial" w:cs="David"/>
          <w:b/>
          <w:noProof w:val="0"/>
          <w:sz w:val="24"/>
          <w:szCs w:val="24"/>
          <w:rtl/>
        </w:rPr>
        <w:t xml:space="preserve"> </w:t>
      </w:r>
      <w:r w:rsidRPr="00ED6C51">
        <w:rPr>
          <w:rFonts w:ascii="Arial" w:hAnsi="Arial" w:cs="David"/>
          <w:bCs/>
          <w:noProof w:val="0"/>
          <w:sz w:val="24"/>
          <w:szCs w:val="24"/>
          <w:rtl/>
        </w:rPr>
        <w:t>פיזיקלי</w:t>
      </w:r>
      <w:r w:rsidRPr="00ED6C51">
        <w:rPr>
          <w:rFonts w:ascii="Arial" w:hAnsi="Arial" w:cs="David"/>
          <w:b/>
          <w:noProof w:val="0"/>
          <w:sz w:val="24"/>
          <w:szCs w:val="24"/>
          <w:rtl/>
        </w:rPr>
        <w:t xml:space="preserve"> החומר אינו משנה את הרכבו הכימי (</w:t>
      </w:r>
      <w:r>
        <w:rPr>
          <w:rFonts w:ascii="Arial" w:hAnsi="Arial" w:cs="David"/>
          <w:b/>
          <w:noProof w:val="0"/>
          <w:sz w:val="24"/>
          <w:szCs w:val="24"/>
          <w:rtl/>
        </w:rPr>
        <w:t>שינוי</w:t>
      </w:r>
      <w:r w:rsidRPr="00ED6C51">
        <w:rPr>
          <w:rFonts w:ascii="Arial" w:hAnsi="Arial" w:cs="David"/>
          <w:b/>
          <w:noProof w:val="0"/>
          <w:sz w:val="24"/>
          <w:szCs w:val="24"/>
          <w:rtl/>
        </w:rPr>
        <w:t xml:space="preserve"> פיסיקלי לדוגמא -  מעבר מצב צבירה או ריקוע).</w:t>
      </w:r>
    </w:p>
    <w:p w14:paraId="20C03882" w14:textId="77777777" w:rsidR="00A50A4A" w:rsidRDefault="00A50A4A" w:rsidP="00BD5632">
      <w:pPr>
        <w:numPr>
          <w:ilvl w:val="0"/>
          <w:numId w:val="1"/>
        </w:numPr>
        <w:spacing w:line="360" w:lineRule="auto"/>
        <w:rPr>
          <w:rFonts w:ascii="Arial" w:hAnsi="Arial" w:cs="David"/>
          <w:b/>
          <w:sz w:val="24"/>
          <w:szCs w:val="24"/>
        </w:rPr>
      </w:pPr>
      <w:r>
        <w:rPr>
          <w:rFonts w:cs="David"/>
          <w:noProof w:val="0"/>
          <w:sz w:val="24"/>
          <w:szCs w:val="24"/>
          <w:rtl/>
        </w:rPr>
        <w:t xml:space="preserve">מספר הפרוטונים בגרעין האטום הוא שקובע את סוג האטום (היסוד). מספר זה מכונה: </w:t>
      </w:r>
      <w:r w:rsidRPr="006965D3">
        <w:rPr>
          <w:rFonts w:cs="David"/>
          <w:b/>
          <w:bCs/>
          <w:noProof w:val="0"/>
          <w:sz w:val="24"/>
          <w:szCs w:val="24"/>
          <w:rtl/>
        </w:rPr>
        <w:t>מספר אטומי</w:t>
      </w:r>
      <w:r>
        <w:rPr>
          <w:rFonts w:cs="David"/>
          <w:noProof w:val="0"/>
          <w:sz w:val="24"/>
          <w:szCs w:val="24"/>
          <w:rtl/>
        </w:rPr>
        <w:t>. לדוגמא: המספר האטומי של היסוד מימן (</w:t>
      </w:r>
      <w:r>
        <w:rPr>
          <w:rFonts w:cs="David"/>
          <w:sz w:val="24"/>
          <w:szCs w:val="24"/>
        </w:rPr>
        <w:t>H</w:t>
      </w:r>
      <w:r>
        <w:rPr>
          <w:rFonts w:cs="David"/>
          <w:noProof w:val="0"/>
          <w:sz w:val="24"/>
          <w:szCs w:val="24"/>
          <w:rtl/>
        </w:rPr>
        <w:t>) הוא 1, כיוון שגרעין אטום המימן בנוי מפרוטון אחד בלבד</w:t>
      </w:r>
      <w:r>
        <w:rPr>
          <w:rFonts w:ascii="Arial" w:hAnsi="Arial" w:cs="David"/>
          <w:b/>
          <w:noProof w:val="0"/>
          <w:sz w:val="24"/>
          <w:szCs w:val="24"/>
          <w:rtl/>
        </w:rPr>
        <w:t>.</w:t>
      </w:r>
    </w:p>
    <w:p w14:paraId="09448EB9" w14:textId="77777777" w:rsidR="00A50A4A" w:rsidRDefault="00A50A4A" w:rsidP="00BD5632">
      <w:pPr>
        <w:numPr>
          <w:ilvl w:val="0"/>
          <w:numId w:val="1"/>
        </w:numPr>
        <w:spacing w:line="360" w:lineRule="auto"/>
        <w:rPr>
          <w:rFonts w:ascii="Arial" w:hAnsi="Arial" w:cs="David"/>
          <w:b/>
          <w:sz w:val="24"/>
          <w:szCs w:val="24"/>
        </w:rPr>
      </w:pPr>
      <w:r>
        <w:rPr>
          <w:rFonts w:cs="David"/>
          <w:noProof w:val="0"/>
          <w:sz w:val="24"/>
          <w:szCs w:val="24"/>
          <w:rtl/>
        </w:rPr>
        <w:t>גרעין האטום בנוי מפרוטונים הטעונים מטען חשמלי חיובי ונייטרונים שהינם חסרי מטען חשמלי (ניטרלים מבחינה חשמלית).</w:t>
      </w:r>
    </w:p>
    <w:p w14:paraId="26240B3A" w14:textId="77777777" w:rsidR="00A50A4A" w:rsidRDefault="00A50A4A" w:rsidP="00BD5632">
      <w:pPr>
        <w:numPr>
          <w:ilvl w:val="0"/>
          <w:numId w:val="1"/>
        </w:numPr>
        <w:spacing w:line="360" w:lineRule="auto"/>
        <w:rPr>
          <w:rFonts w:ascii="Arial" w:hAnsi="Arial" w:cs="David"/>
          <w:b/>
          <w:sz w:val="24"/>
          <w:szCs w:val="24"/>
        </w:rPr>
      </w:pPr>
      <w:r w:rsidRPr="00E16192">
        <w:rPr>
          <w:rFonts w:cs="David"/>
          <w:noProof w:val="0"/>
          <w:sz w:val="24"/>
          <w:szCs w:val="24"/>
          <w:rtl/>
        </w:rPr>
        <w:t xml:space="preserve">באטום ניטרלי מספר האלקטרונים </w:t>
      </w:r>
      <w:r>
        <w:rPr>
          <w:rFonts w:cs="David"/>
          <w:noProof w:val="0"/>
          <w:sz w:val="24"/>
          <w:szCs w:val="24"/>
          <w:rtl/>
        </w:rPr>
        <w:t xml:space="preserve">זהה </w:t>
      </w:r>
      <w:r w:rsidRPr="00E16192">
        <w:rPr>
          <w:rFonts w:cs="David"/>
          <w:noProof w:val="0"/>
          <w:sz w:val="24"/>
          <w:szCs w:val="24"/>
          <w:rtl/>
        </w:rPr>
        <w:t>למספר הפרוטונים</w:t>
      </w:r>
      <w:r>
        <w:rPr>
          <w:rFonts w:cs="David"/>
          <w:noProof w:val="0"/>
          <w:sz w:val="24"/>
          <w:szCs w:val="24"/>
          <w:rtl/>
        </w:rPr>
        <w:t xml:space="preserve"> והמטען הכולל יהיה אפס.</w:t>
      </w:r>
    </w:p>
    <w:p w14:paraId="4FCF7681" w14:textId="77777777" w:rsidR="00A50A4A" w:rsidRDefault="00A50A4A" w:rsidP="006D443A">
      <w:pPr>
        <w:pStyle w:val="1"/>
        <w:numPr>
          <w:ilvl w:val="0"/>
          <w:numId w:val="1"/>
        </w:numPr>
        <w:spacing w:line="360" w:lineRule="auto"/>
        <w:jc w:val="both"/>
        <w:rPr>
          <w:rFonts w:cs="David"/>
          <w:sz w:val="24"/>
          <w:szCs w:val="24"/>
        </w:rPr>
      </w:pPr>
      <w:r w:rsidRPr="00E16192">
        <w:rPr>
          <w:rFonts w:cs="David"/>
          <w:noProof w:val="0"/>
          <w:sz w:val="24"/>
          <w:szCs w:val="24"/>
          <w:rtl/>
        </w:rPr>
        <w:t xml:space="preserve">אטום </w:t>
      </w:r>
      <w:r>
        <w:rPr>
          <w:rFonts w:cs="David"/>
          <w:noProof w:val="0"/>
          <w:sz w:val="24"/>
          <w:szCs w:val="24"/>
          <w:rtl/>
        </w:rPr>
        <w:t xml:space="preserve">שעקב תגובה כימית נוסף לו אלקטרון (או אלקטרונים) </w:t>
      </w:r>
      <w:r w:rsidRPr="00E16192">
        <w:rPr>
          <w:rFonts w:cs="David"/>
          <w:noProof w:val="0"/>
          <w:sz w:val="24"/>
          <w:szCs w:val="24"/>
          <w:rtl/>
        </w:rPr>
        <w:t xml:space="preserve">יהיה טעון במטען חשמלי שלילי (יותר אלקטרונים מפרוטונים) והוא יכונה </w:t>
      </w:r>
      <w:r w:rsidRPr="00E16192">
        <w:rPr>
          <w:rFonts w:cs="David"/>
          <w:b/>
          <w:bCs/>
          <w:noProof w:val="0"/>
          <w:sz w:val="24"/>
          <w:szCs w:val="24"/>
          <w:rtl/>
        </w:rPr>
        <w:t>יון שלילי</w:t>
      </w:r>
      <w:r>
        <w:rPr>
          <w:rFonts w:cs="David"/>
          <w:noProof w:val="0"/>
          <w:sz w:val="24"/>
          <w:szCs w:val="24"/>
          <w:rtl/>
        </w:rPr>
        <w:t xml:space="preserve"> </w:t>
      </w:r>
      <w:r w:rsidRPr="00E16192">
        <w:rPr>
          <w:rFonts w:cs="David"/>
          <w:noProof w:val="0"/>
          <w:sz w:val="24"/>
          <w:szCs w:val="24"/>
          <w:rtl/>
        </w:rPr>
        <w:t xml:space="preserve">. </w:t>
      </w:r>
    </w:p>
    <w:p w14:paraId="650202CF" w14:textId="77777777" w:rsidR="00A50A4A" w:rsidRPr="00E16192" w:rsidRDefault="00A50A4A" w:rsidP="006D443A">
      <w:pPr>
        <w:pStyle w:val="1"/>
        <w:numPr>
          <w:ilvl w:val="0"/>
          <w:numId w:val="1"/>
        </w:numPr>
        <w:spacing w:line="360" w:lineRule="auto"/>
        <w:jc w:val="both"/>
        <w:rPr>
          <w:rFonts w:cs="David"/>
          <w:noProof w:val="0"/>
          <w:sz w:val="24"/>
          <w:szCs w:val="24"/>
          <w:rtl/>
        </w:rPr>
      </w:pPr>
      <w:r w:rsidRPr="00E16192">
        <w:rPr>
          <w:rFonts w:cs="David"/>
          <w:noProof w:val="0"/>
          <w:sz w:val="24"/>
          <w:szCs w:val="24"/>
          <w:rtl/>
        </w:rPr>
        <w:lastRenderedPageBreak/>
        <w:t xml:space="preserve">כאשר מאבד האטום אלקטרון או אלקטרונים, </w:t>
      </w:r>
      <w:r>
        <w:rPr>
          <w:rFonts w:cs="David"/>
          <w:noProof w:val="0"/>
          <w:sz w:val="24"/>
          <w:szCs w:val="24"/>
          <w:rtl/>
        </w:rPr>
        <w:t>הוא</w:t>
      </w:r>
      <w:r w:rsidRPr="00E16192">
        <w:rPr>
          <w:rFonts w:cs="David"/>
          <w:noProof w:val="0"/>
          <w:sz w:val="24"/>
          <w:szCs w:val="24"/>
          <w:rtl/>
        </w:rPr>
        <w:t xml:space="preserve"> יהיה טעון במטען חשמלי חיובי (פחות אלקטרונים מפרוטונים) והוא יכונה </w:t>
      </w:r>
      <w:r w:rsidRPr="00E16192">
        <w:rPr>
          <w:rFonts w:cs="David"/>
          <w:b/>
          <w:bCs/>
          <w:noProof w:val="0"/>
          <w:sz w:val="24"/>
          <w:szCs w:val="24"/>
          <w:rtl/>
        </w:rPr>
        <w:t>יון חיובי</w:t>
      </w:r>
      <w:r>
        <w:rPr>
          <w:rFonts w:cs="David"/>
          <w:noProof w:val="0"/>
          <w:sz w:val="24"/>
          <w:szCs w:val="24"/>
          <w:rtl/>
        </w:rPr>
        <w:t xml:space="preserve"> </w:t>
      </w:r>
      <w:r w:rsidRPr="00E16192">
        <w:rPr>
          <w:rFonts w:cs="David"/>
          <w:noProof w:val="0"/>
          <w:sz w:val="24"/>
          <w:szCs w:val="24"/>
          <w:rtl/>
        </w:rPr>
        <w:t xml:space="preserve">. </w:t>
      </w:r>
    </w:p>
    <w:p w14:paraId="1932B823" w14:textId="77777777" w:rsidR="00A50A4A" w:rsidRDefault="00A50A4A" w:rsidP="00F10547">
      <w:pPr>
        <w:pStyle w:val="david"/>
        <w:numPr>
          <w:ilvl w:val="0"/>
          <w:numId w:val="1"/>
        </w:numPr>
        <w:jc w:val="both"/>
        <w:rPr>
          <w:noProof w:val="0"/>
          <w:rtl/>
        </w:rPr>
      </w:pPr>
      <w:r>
        <w:rPr>
          <w:b/>
          <w:bCs/>
          <w:noProof w:val="0"/>
          <w:rtl/>
        </w:rPr>
        <w:t>במתכות</w:t>
      </w:r>
      <w:r>
        <w:rPr>
          <w:noProof w:val="0"/>
          <w:rtl/>
        </w:rPr>
        <w:t xml:space="preserve"> </w:t>
      </w:r>
      <w:r>
        <w:rPr>
          <w:b/>
          <w:bCs/>
          <w:noProof w:val="0"/>
          <w:rtl/>
        </w:rPr>
        <w:t xml:space="preserve">קיימים אלקטרונים החופשיים </w:t>
      </w:r>
      <w:r>
        <w:rPr>
          <w:noProof w:val="0"/>
          <w:rtl/>
        </w:rPr>
        <w:t>וזוהי הסיבה לכך שמתכות מוליכות חשמל.</w:t>
      </w:r>
    </w:p>
    <w:p w14:paraId="49CED0A2" w14:textId="77777777" w:rsidR="00A50A4A" w:rsidRDefault="00A50A4A" w:rsidP="00BD5632">
      <w:pPr>
        <w:numPr>
          <w:ilvl w:val="0"/>
          <w:numId w:val="1"/>
        </w:numPr>
        <w:spacing w:line="360" w:lineRule="auto"/>
        <w:rPr>
          <w:rFonts w:ascii="Arial" w:hAnsi="Arial" w:cs="David"/>
          <w:b/>
          <w:sz w:val="24"/>
          <w:szCs w:val="24"/>
        </w:rPr>
      </w:pPr>
      <w:r w:rsidRPr="006D0E3E">
        <w:rPr>
          <w:rFonts w:cs="David"/>
          <w:b/>
          <w:bCs/>
          <w:noProof w:val="0"/>
          <w:sz w:val="24"/>
          <w:szCs w:val="24"/>
          <w:rtl/>
        </w:rPr>
        <w:t>תגובה כימית</w:t>
      </w:r>
      <w:r w:rsidRPr="006D0E3E">
        <w:rPr>
          <w:rFonts w:cs="David"/>
          <w:noProof w:val="0"/>
          <w:sz w:val="24"/>
          <w:szCs w:val="24"/>
          <w:rtl/>
        </w:rPr>
        <w:t xml:space="preserve"> (ריאקציה כימית) היא תהליך שבו </w:t>
      </w:r>
      <w:r w:rsidRPr="006D0E3E">
        <w:rPr>
          <w:rFonts w:cs="David"/>
          <w:b/>
          <w:bCs/>
          <w:noProof w:val="0"/>
          <w:sz w:val="24"/>
          <w:szCs w:val="24"/>
          <w:rtl/>
        </w:rPr>
        <w:t>נוצרות ו/או מתפרקות</w:t>
      </w:r>
      <w:r w:rsidRPr="006D0E3E">
        <w:rPr>
          <w:rFonts w:cs="David"/>
          <w:noProof w:val="0"/>
          <w:sz w:val="24"/>
          <w:szCs w:val="24"/>
          <w:rtl/>
        </w:rPr>
        <w:t xml:space="preserve"> </w:t>
      </w:r>
      <w:r w:rsidRPr="006D0E3E">
        <w:rPr>
          <w:rFonts w:cs="David"/>
          <w:b/>
          <w:bCs/>
          <w:noProof w:val="0"/>
          <w:sz w:val="24"/>
          <w:szCs w:val="24"/>
          <w:rtl/>
        </w:rPr>
        <w:t>תרכובות</w:t>
      </w:r>
      <w:r w:rsidRPr="006D0E3E">
        <w:rPr>
          <w:rFonts w:cs="David"/>
          <w:noProof w:val="0"/>
          <w:sz w:val="24"/>
          <w:szCs w:val="24"/>
          <w:rtl/>
        </w:rPr>
        <w:t>. לדוגמא, יסודות מתכתיים עשויים להגיב עם יסודות אל-מתכתיים לקבלת תרכובת יונית, תרכובת עשויה להגיב עם יסוד כלשהו או עם תרכובת אחרת לקבלת חומרים אחרים. תרכובת עשויה להתפרק לתרכובות פשוטות יותר או ליסודות.</w:t>
      </w:r>
      <w:r w:rsidRPr="006D0E3E">
        <w:rPr>
          <w:rFonts w:cs="David"/>
          <w:b/>
          <w:bCs/>
          <w:noProof w:val="0"/>
          <w:sz w:val="24"/>
          <w:szCs w:val="24"/>
          <w:rtl/>
        </w:rPr>
        <w:t xml:space="preserve">  חומרים מגיבים זה עם זה ללא הפסקה</w:t>
      </w:r>
      <w:r w:rsidRPr="006D0E3E">
        <w:rPr>
          <w:rFonts w:cs="David"/>
          <w:noProof w:val="0"/>
          <w:sz w:val="24"/>
          <w:szCs w:val="24"/>
          <w:rtl/>
        </w:rPr>
        <w:t>!</w:t>
      </w:r>
    </w:p>
    <w:p w14:paraId="1E26C05A" w14:textId="77777777" w:rsidR="00A50A4A" w:rsidRPr="006D0E3E" w:rsidRDefault="00A50A4A" w:rsidP="00F10547">
      <w:pPr>
        <w:pStyle w:val="1"/>
        <w:numPr>
          <w:ilvl w:val="0"/>
          <w:numId w:val="1"/>
        </w:numPr>
        <w:spacing w:line="360" w:lineRule="auto"/>
        <w:jc w:val="both"/>
        <w:rPr>
          <w:rFonts w:cs="David"/>
          <w:noProof w:val="0"/>
          <w:sz w:val="24"/>
          <w:szCs w:val="24"/>
          <w:rtl/>
        </w:rPr>
      </w:pPr>
      <w:r w:rsidRPr="006D0E3E">
        <w:rPr>
          <w:rFonts w:cs="David"/>
          <w:noProof w:val="0"/>
          <w:sz w:val="24"/>
          <w:szCs w:val="24"/>
          <w:rtl/>
        </w:rPr>
        <w:t xml:space="preserve">בתגובה </w:t>
      </w:r>
      <w:r w:rsidRPr="00AF00D8">
        <w:rPr>
          <w:rFonts w:cs="David"/>
          <w:noProof w:val="0"/>
          <w:sz w:val="24"/>
          <w:szCs w:val="24"/>
          <w:rtl/>
        </w:rPr>
        <w:t xml:space="preserve">כימית יסודות עשויים </w:t>
      </w:r>
      <w:r w:rsidRPr="00AF00D8">
        <w:rPr>
          <w:rFonts w:cs="David"/>
          <w:b/>
          <w:bCs/>
          <w:noProof w:val="0"/>
          <w:sz w:val="24"/>
          <w:szCs w:val="24"/>
          <w:rtl/>
        </w:rPr>
        <w:t>להתרכב</w:t>
      </w:r>
      <w:r w:rsidRPr="00AF00D8">
        <w:rPr>
          <w:rFonts w:cs="David"/>
          <w:noProof w:val="0"/>
          <w:sz w:val="24"/>
          <w:szCs w:val="24"/>
          <w:rtl/>
        </w:rPr>
        <w:t xml:space="preserve"> וליצור</w:t>
      </w:r>
      <w:r w:rsidRPr="00AF00D8">
        <w:rPr>
          <w:rFonts w:cs="David"/>
          <w:sz w:val="24"/>
          <w:szCs w:val="24"/>
        </w:rPr>
        <w:t xml:space="preserve"> </w:t>
      </w:r>
      <w:r w:rsidRPr="00AF00D8">
        <w:rPr>
          <w:rFonts w:cs="David"/>
          <w:noProof w:val="0"/>
          <w:sz w:val="24"/>
          <w:szCs w:val="24"/>
          <w:rtl/>
        </w:rPr>
        <w:t xml:space="preserve">תרכובת, או </w:t>
      </w:r>
      <w:r w:rsidRPr="00AF00D8">
        <w:rPr>
          <w:rFonts w:cs="David"/>
          <w:b/>
          <w:bCs/>
          <w:noProof w:val="0"/>
          <w:sz w:val="24"/>
          <w:szCs w:val="24"/>
          <w:rtl/>
        </w:rPr>
        <w:t>תרכובת יכולה להתפרק</w:t>
      </w:r>
      <w:r w:rsidRPr="00AF00D8">
        <w:rPr>
          <w:rFonts w:cs="David"/>
          <w:noProof w:val="0"/>
          <w:sz w:val="24"/>
          <w:szCs w:val="24"/>
          <w:rtl/>
        </w:rPr>
        <w:t xml:space="preserve"> וליצור תרכובת פשוטה יותר ו/או יסוד. שינויים אלו כרוכים בדרך כלל בשינויי אנרגיה.</w:t>
      </w:r>
    </w:p>
    <w:p w14:paraId="4FAE0CF1" w14:textId="77777777" w:rsidR="00A50A4A" w:rsidRPr="00F10547" w:rsidRDefault="00A50A4A" w:rsidP="00BD5632">
      <w:pPr>
        <w:numPr>
          <w:ilvl w:val="0"/>
          <w:numId w:val="1"/>
        </w:numPr>
        <w:spacing w:line="360" w:lineRule="auto"/>
        <w:rPr>
          <w:rFonts w:ascii="Arial" w:hAnsi="Arial" w:cs="David"/>
          <w:b/>
          <w:sz w:val="24"/>
          <w:szCs w:val="24"/>
        </w:rPr>
      </w:pPr>
      <w:r w:rsidRPr="006D0E3E">
        <w:rPr>
          <w:rFonts w:cs="David"/>
          <w:b/>
          <w:bCs/>
          <w:noProof w:val="0"/>
          <w:sz w:val="24"/>
          <w:szCs w:val="24"/>
          <w:rtl/>
        </w:rPr>
        <w:t>בתהליך אלקטרוליזה (פירוק באמצעות חשמל) של נחושת כלורית, מתפרקת התרכובת היונית ליסודותיה</w:t>
      </w:r>
      <w:r>
        <w:rPr>
          <w:rFonts w:cs="David"/>
          <w:b/>
          <w:bCs/>
          <w:noProof w:val="0"/>
          <w:sz w:val="24"/>
          <w:szCs w:val="24"/>
          <w:rtl/>
        </w:rPr>
        <w:t xml:space="preserve"> .</w:t>
      </w:r>
    </w:p>
    <w:p w14:paraId="633367FE" w14:textId="77777777" w:rsidR="00A50A4A" w:rsidRPr="006D0E3E" w:rsidRDefault="00A50A4A" w:rsidP="00F10547">
      <w:pPr>
        <w:pStyle w:val="1"/>
        <w:numPr>
          <w:ilvl w:val="0"/>
          <w:numId w:val="1"/>
        </w:numPr>
        <w:spacing w:line="360" w:lineRule="auto"/>
        <w:rPr>
          <w:rFonts w:cs="David"/>
          <w:noProof w:val="0"/>
          <w:sz w:val="24"/>
          <w:szCs w:val="24"/>
          <w:rtl/>
        </w:rPr>
      </w:pPr>
      <w:r>
        <w:rPr>
          <w:rFonts w:cs="David"/>
          <w:noProof w:val="0"/>
          <w:sz w:val="24"/>
          <w:szCs w:val="24"/>
          <w:rtl/>
        </w:rPr>
        <w:t>לדוגמה,</w:t>
      </w:r>
      <w:r w:rsidRPr="006D0E3E">
        <w:rPr>
          <w:rFonts w:cs="David"/>
          <w:noProof w:val="0"/>
          <w:sz w:val="24"/>
          <w:szCs w:val="24"/>
          <w:rtl/>
        </w:rPr>
        <w:t xml:space="preserve"> את התגובה הכימית- אלקטרוליזה של תמיסת נחושת כלורית – מנסחים בשפת הכימיה באופן הבא:</w:t>
      </w:r>
    </w:p>
    <w:p w14:paraId="4629716F" w14:textId="2F1068EC" w:rsidR="00A50A4A" w:rsidRPr="006D0E3E" w:rsidRDefault="000721EF" w:rsidP="00F10547">
      <w:pPr>
        <w:pStyle w:val="1"/>
        <w:numPr>
          <w:ilvl w:val="0"/>
          <w:numId w:val="0"/>
        </w:numPr>
        <w:spacing w:line="360" w:lineRule="auto"/>
        <w:ind w:left="392"/>
        <w:rPr>
          <w:rFonts w:cs="David"/>
          <w:noProof w:val="0"/>
          <w:sz w:val="24"/>
          <w:szCs w:val="24"/>
          <w:rtl/>
        </w:rPr>
      </w:pPr>
      <w:r>
        <w:rPr>
          <w:rtl/>
          <w:lang w:eastAsia="en-US"/>
        </w:rPr>
        <mc:AlternateContent>
          <mc:Choice Requires="wpg">
            <w:drawing>
              <wp:anchor distT="0" distB="0" distL="114300" distR="114300" simplePos="0" relativeHeight="251657216" behindDoc="0" locked="0" layoutInCell="1" allowOverlap="1" wp14:anchorId="3E0420A4" wp14:editId="0F89A876">
                <wp:simplePos x="0" y="0"/>
                <wp:positionH relativeFrom="column">
                  <wp:posOffset>-177800</wp:posOffset>
                </wp:positionH>
                <wp:positionV relativeFrom="paragraph">
                  <wp:posOffset>-3810</wp:posOffset>
                </wp:positionV>
                <wp:extent cx="2463800" cy="800100"/>
                <wp:effectExtent l="3175" t="3810" r="0" b="0"/>
                <wp:wrapNone/>
                <wp:docPr id="272830955"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63800" cy="800100"/>
                          <a:chOff x="2838" y="11160"/>
                          <a:chExt cx="3880" cy="1260"/>
                        </a:xfrm>
                      </wpg:grpSpPr>
                      <wpg:grpSp>
                        <wpg:cNvPr id="213063290" name="Group 4"/>
                        <wpg:cNvGrpSpPr>
                          <a:grpSpLocks/>
                        </wpg:cNvGrpSpPr>
                        <wpg:grpSpPr bwMode="auto">
                          <a:xfrm>
                            <a:off x="4718" y="11160"/>
                            <a:ext cx="1140" cy="582"/>
                            <a:chOff x="4718" y="7560"/>
                            <a:chExt cx="1140" cy="582"/>
                          </a:xfrm>
                        </wpg:grpSpPr>
                        <wps:wsp>
                          <wps:cNvPr id="2083034042" name="Line 5"/>
                          <wps:cNvCnPr>
                            <a:cxnSpLocks noChangeShapeType="1"/>
                          </wps:cNvCnPr>
                          <wps:spPr bwMode="auto">
                            <a:xfrm>
                              <a:off x="5018" y="8142"/>
                              <a:ext cx="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12875730" name="Text Box 6"/>
                          <wps:cNvSpPr txBox="1">
                            <a:spLocks noChangeArrowheads="1"/>
                          </wps:cNvSpPr>
                          <wps:spPr bwMode="auto">
                            <a:xfrm>
                              <a:off x="4718" y="7560"/>
                              <a:ext cx="1140" cy="35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7EF90D" w14:textId="77777777" w:rsidR="00A50A4A" w:rsidRDefault="00A50A4A" w:rsidP="00F10547">
                                <w:r>
                                  <w:rPr>
                                    <w:noProof w:val="0"/>
                                    <w:rtl/>
                                  </w:rPr>
                                  <w:t>זרם חשמלי</w:t>
                                </w:r>
                              </w:p>
                            </w:txbxContent>
                          </wps:txbx>
                          <wps:bodyPr rot="0" vert="horz" wrap="square" lIns="91440" tIns="45720" rIns="91440" bIns="45720" anchor="t" anchorCtr="0" upright="1">
                            <a:noAutofit/>
                          </wps:bodyPr>
                        </wps:wsp>
                      </wpg:grpSp>
                      <wps:wsp>
                        <wps:cNvPr id="20341908" name="Text Box 7"/>
                        <wps:cNvSpPr txBox="1">
                          <a:spLocks noChangeArrowheads="1"/>
                        </wps:cNvSpPr>
                        <wps:spPr bwMode="auto">
                          <a:xfrm>
                            <a:off x="2838" y="12060"/>
                            <a:ext cx="388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603BE3" w14:textId="77777777" w:rsidR="00A50A4A" w:rsidRPr="00D21286" w:rsidRDefault="00A50A4A" w:rsidP="00F10547">
                              <w:pPr>
                                <w:pStyle w:val="1"/>
                                <w:numPr>
                                  <w:ilvl w:val="0"/>
                                  <w:numId w:val="0"/>
                                </w:numPr>
                                <w:spacing w:line="360" w:lineRule="auto"/>
                              </w:pPr>
                              <w:r w:rsidRPr="00D21286">
                                <w:rPr>
                                  <w:noProof w:val="0"/>
                                  <w:rtl/>
                                </w:rPr>
                                <w:t>תוצרים                                  מגיבים</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0420A4" id="Group 3" o:spid="_x0000_s1026" style="position:absolute;left:0;text-align:left;margin-left:-14pt;margin-top:-.3pt;width:194pt;height:63pt;z-index:251657216" coordorigin="2838,11160" coordsize="3880,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">
                <v:group id="Group 4" o:spid="_x0000_s1027" style="position:absolute;left:4718;top:11160;width:1140;height:582" coordorigin="4718,7560" coordsize="1140,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">
                  <v:line id="Line 5" o:spid="_x0000_s1028" style="position:absolute;visibility:visible;mso-wrap-style:square" from="5018,8142" to="5618,81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">
                    <v:stroke endarrow="block"/>
                  </v:line>
                  <v:shapetype id="_x0000_t202" coordsize="21600,21600" o:spt="202" path="m,l,21600r21600,l21600,xe">
                    <v:stroke joinstyle="miter"/>
                    <v:path gradientshapeok="t" o:connecttype="rect"/>
                  </v:shapetype>
                  <v:shape id="Text Box 6" o:spid="_x0000_s1029" type="#_x0000_t202" style="position:absolute;left:4718;top:7560;width:1140;height:3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" stroked="f">
                    <v:textbox>
                      <w:txbxContent>
                        <w:p w14:paraId="1F7EF90D" w14:textId="77777777" w:rsidR="00A50A4A" w:rsidRDefault="00A50A4A" w:rsidP="00F10547">
                          <w:r>
                            <w:rPr>
                              <w:noProof w:val="0"/>
                              <w:rtl/>
                            </w:rPr>
                            <w:t>זרם חשמלי</w:t>
                          </w:r>
                        </w:p>
                      </w:txbxContent>
                    </v:textbox>
                  </v:shape>
                </v:group>
                <v:shape id="Text Box 7" o:spid="_x0000_s1030" type="#_x0000_t202" style="position:absolute;left:2838;top:12060;width:38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" stroked="f">
                  <v:textbox>
                    <w:txbxContent>
                      <w:p w14:paraId="5C603BE3" w14:textId="77777777" w:rsidR="00A50A4A" w:rsidRPr="00D21286" w:rsidRDefault="00A50A4A" w:rsidP="00F10547">
                        <w:pPr>
                          <w:pStyle w:val="1"/>
                          <w:numPr>
                            <w:ilvl w:val="0"/>
                            <w:numId w:val="0"/>
                          </w:numPr>
                          <w:spacing w:line="360" w:lineRule="auto"/>
                        </w:pPr>
                        <w:r w:rsidRPr="00D21286">
                          <w:rPr>
                            <w:noProof w:val="0"/>
                            <w:rtl/>
                          </w:rPr>
                          <w:t>תוצרים                                  מגיבים</w:t>
                        </w:r>
                      </w:p>
                    </w:txbxContent>
                  </v:textbox>
                </v:shape>
              </v:group>
            </w:pict>
          </mc:Fallback>
        </mc:AlternateContent>
      </w:r>
    </w:p>
    <w:p w14:paraId="3EF19A52" w14:textId="77777777" w:rsidR="00A50A4A" w:rsidRPr="006D0E3E" w:rsidRDefault="00A50A4A" w:rsidP="00F10547">
      <w:pPr>
        <w:pStyle w:val="1"/>
        <w:numPr>
          <w:ilvl w:val="0"/>
          <w:numId w:val="0"/>
        </w:numPr>
        <w:bidi w:val="0"/>
        <w:spacing w:line="360" w:lineRule="auto"/>
        <w:jc w:val="both"/>
        <w:rPr>
          <w:rFonts w:cs="David"/>
          <w:sz w:val="24"/>
          <w:szCs w:val="24"/>
        </w:rPr>
      </w:pPr>
      <w:r>
        <w:rPr>
          <w:rFonts w:cs="David"/>
          <w:sz w:val="24"/>
          <w:szCs w:val="24"/>
        </w:rPr>
        <w:t xml:space="preserve"> </w:t>
      </w:r>
      <w:r w:rsidRPr="006D0E3E">
        <w:rPr>
          <w:rFonts w:cs="David"/>
          <w:sz w:val="24"/>
          <w:szCs w:val="24"/>
        </w:rPr>
        <w:t>Cu</w:t>
      </w:r>
      <w:r w:rsidRPr="006D0E3E">
        <w:rPr>
          <w:rFonts w:cs="David"/>
          <w:sz w:val="24"/>
          <w:szCs w:val="24"/>
          <w:vertAlign w:val="superscript"/>
        </w:rPr>
        <w:t>2+</w:t>
      </w:r>
      <w:r w:rsidRPr="006D0E3E">
        <w:rPr>
          <w:rFonts w:cs="David"/>
          <w:sz w:val="24"/>
          <w:szCs w:val="24"/>
          <w:vertAlign w:val="subscript"/>
        </w:rPr>
        <w:t>(aq)</w:t>
      </w:r>
      <w:r w:rsidRPr="006D0E3E">
        <w:rPr>
          <w:rFonts w:cs="David"/>
          <w:sz w:val="24"/>
          <w:szCs w:val="24"/>
        </w:rPr>
        <w:t xml:space="preserve"> + 2Cl</w:t>
      </w:r>
      <w:r w:rsidRPr="006D0E3E">
        <w:rPr>
          <w:rFonts w:cs="David"/>
          <w:sz w:val="24"/>
          <w:szCs w:val="24"/>
          <w:vertAlign w:val="superscript"/>
        </w:rPr>
        <w:t>-</w:t>
      </w:r>
      <w:r w:rsidRPr="006D0E3E">
        <w:rPr>
          <w:rFonts w:cs="David"/>
          <w:sz w:val="24"/>
          <w:szCs w:val="24"/>
          <w:vertAlign w:val="subscript"/>
        </w:rPr>
        <w:t xml:space="preserve"> (aq)</w:t>
      </w:r>
      <w:r w:rsidRPr="006D0E3E">
        <w:rPr>
          <w:rFonts w:cs="David"/>
          <w:sz w:val="24"/>
          <w:szCs w:val="24"/>
        </w:rPr>
        <w:t xml:space="preserve">                Cu</w:t>
      </w:r>
      <w:r w:rsidRPr="006D0E3E">
        <w:rPr>
          <w:rFonts w:cs="David"/>
          <w:sz w:val="24"/>
          <w:szCs w:val="24"/>
          <w:vertAlign w:val="subscript"/>
        </w:rPr>
        <w:t>(s)</w:t>
      </w:r>
      <w:r w:rsidRPr="006D0E3E">
        <w:rPr>
          <w:rFonts w:cs="David"/>
          <w:sz w:val="24"/>
          <w:szCs w:val="24"/>
        </w:rPr>
        <w:t xml:space="preserve"> +  Cl</w:t>
      </w:r>
      <w:r w:rsidRPr="006D0E3E">
        <w:rPr>
          <w:rFonts w:cs="David"/>
          <w:sz w:val="24"/>
          <w:szCs w:val="24"/>
          <w:vertAlign w:val="subscript"/>
        </w:rPr>
        <w:t>2(g)</w:t>
      </w:r>
    </w:p>
    <w:p w14:paraId="55BA2450" w14:textId="77777777" w:rsidR="00A50A4A" w:rsidRPr="006D0E3E" w:rsidRDefault="00A50A4A" w:rsidP="00F10547">
      <w:pPr>
        <w:pStyle w:val="1"/>
        <w:numPr>
          <w:ilvl w:val="0"/>
          <w:numId w:val="0"/>
        </w:numPr>
        <w:tabs>
          <w:tab w:val="left" w:pos="720"/>
        </w:tabs>
        <w:spacing w:line="360" w:lineRule="auto"/>
        <w:ind w:left="392"/>
        <w:rPr>
          <w:rFonts w:cs="David"/>
          <w:b/>
          <w:bCs/>
          <w:noProof w:val="0"/>
          <w:sz w:val="28"/>
          <w:szCs w:val="28"/>
          <w:rtl/>
        </w:rPr>
      </w:pPr>
    </w:p>
    <w:p w14:paraId="610FF9D0" w14:textId="77777777" w:rsidR="00A50A4A" w:rsidRDefault="00A50A4A" w:rsidP="00F10547">
      <w:pPr>
        <w:pStyle w:val="1"/>
        <w:numPr>
          <w:ilvl w:val="0"/>
          <w:numId w:val="1"/>
        </w:numPr>
        <w:tabs>
          <w:tab w:val="left" w:pos="720"/>
        </w:tabs>
        <w:spacing w:line="360" w:lineRule="auto"/>
        <w:rPr>
          <w:rFonts w:cs="David"/>
          <w:b/>
          <w:bCs/>
          <w:sz w:val="28"/>
          <w:szCs w:val="28"/>
        </w:rPr>
      </w:pPr>
      <w:r w:rsidRPr="006D0E3E">
        <w:rPr>
          <w:rFonts w:cs="David"/>
          <w:noProof w:val="0"/>
          <w:sz w:val="24"/>
          <w:szCs w:val="24"/>
          <w:rtl/>
        </w:rPr>
        <w:t>קשר</w:t>
      </w:r>
      <w:r>
        <w:rPr>
          <w:rFonts w:cs="David"/>
          <w:noProof w:val="0"/>
          <w:sz w:val="24"/>
          <w:szCs w:val="24"/>
          <w:rtl/>
        </w:rPr>
        <w:t>ים</w:t>
      </w:r>
      <w:r w:rsidRPr="006D0E3E">
        <w:rPr>
          <w:rFonts w:cs="David"/>
          <w:noProof w:val="0"/>
          <w:sz w:val="24"/>
          <w:szCs w:val="24"/>
          <w:rtl/>
        </w:rPr>
        <w:t xml:space="preserve"> כימי</w:t>
      </w:r>
      <w:r>
        <w:rPr>
          <w:rFonts w:cs="David"/>
          <w:noProof w:val="0"/>
          <w:sz w:val="24"/>
          <w:szCs w:val="24"/>
          <w:rtl/>
        </w:rPr>
        <w:t>ים</w:t>
      </w:r>
      <w:r w:rsidRPr="006D0E3E">
        <w:rPr>
          <w:rFonts w:cs="David"/>
          <w:noProof w:val="0"/>
          <w:sz w:val="24"/>
          <w:szCs w:val="24"/>
          <w:rtl/>
        </w:rPr>
        <w:t xml:space="preserve"> ה</w:t>
      </w:r>
      <w:r>
        <w:rPr>
          <w:rFonts w:cs="David"/>
          <w:noProof w:val="0"/>
          <w:sz w:val="24"/>
          <w:szCs w:val="24"/>
          <w:rtl/>
        </w:rPr>
        <w:t>ם</w:t>
      </w:r>
      <w:r w:rsidRPr="006D0E3E">
        <w:rPr>
          <w:rFonts w:cs="David"/>
          <w:noProof w:val="0"/>
          <w:sz w:val="24"/>
          <w:szCs w:val="24"/>
          <w:rtl/>
        </w:rPr>
        <w:t xml:space="preserve"> הכוחות החשמליים שבין אטומים שגורמים להם להישאר צמודים.</w:t>
      </w:r>
    </w:p>
    <w:p w14:paraId="3CEF77DB" w14:textId="77777777" w:rsidR="00A50A4A" w:rsidRDefault="00A50A4A" w:rsidP="00F10547">
      <w:pPr>
        <w:pStyle w:val="1"/>
        <w:numPr>
          <w:ilvl w:val="0"/>
          <w:numId w:val="1"/>
        </w:numPr>
        <w:tabs>
          <w:tab w:val="left" w:pos="720"/>
        </w:tabs>
        <w:spacing w:line="360" w:lineRule="auto"/>
        <w:rPr>
          <w:rFonts w:cs="David"/>
          <w:b/>
          <w:bCs/>
          <w:sz w:val="28"/>
          <w:szCs w:val="28"/>
        </w:rPr>
      </w:pPr>
      <w:r w:rsidRPr="006D0E3E">
        <w:rPr>
          <w:rFonts w:cs="David"/>
          <w:noProof w:val="0"/>
          <w:sz w:val="24"/>
          <w:szCs w:val="24"/>
          <w:rtl/>
        </w:rPr>
        <w:t>בתגובות כימיות מתפרקים ונוצרים הקשרים הכימיים שבין האטומים</w:t>
      </w:r>
      <w:r>
        <w:rPr>
          <w:rFonts w:cs="David"/>
          <w:noProof w:val="0"/>
          <w:sz w:val="24"/>
          <w:szCs w:val="24"/>
          <w:rtl/>
        </w:rPr>
        <w:t xml:space="preserve"> ליצירת תרכובות חדשות בעלות תכונות חדשות</w:t>
      </w:r>
      <w:r w:rsidRPr="006D0E3E">
        <w:rPr>
          <w:rFonts w:cs="David"/>
          <w:noProof w:val="0"/>
          <w:sz w:val="24"/>
          <w:szCs w:val="24"/>
          <w:rtl/>
        </w:rPr>
        <w:t>.</w:t>
      </w:r>
    </w:p>
    <w:p w14:paraId="49D5D77D" w14:textId="77777777" w:rsidR="00A50A4A" w:rsidRDefault="00A50A4A" w:rsidP="00F10547">
      <w:pPr>
        <w:pStyle w:val="1"/>
        <w:numPr>
          <w:ilvl w:val="0"/>
          <w:numId w:val="1"/>
        </w:numPr>
        <w:tabs>
          <w:tab w:val="left" w:pos="720"/>
        </w:tabs>
        <w:spacing w:line="360" w:lineRule="auto"/>
        <w:rPr>
          <w:rFonts w:cs="David"/>
          <w:b/>
          <w:bCs/>
          <w:sz w:val="28"/>
          <w:szCs w:val="28"/>
        </w:rPr>
      </w:pPr>
      <w:r w:rsidRPr="006D0E3E">
        <w:rPr>
          <w:rFonts w:cs="David"/>
          <w:b/>
          <w:bCs/>
          <w:noProof w:val="0"/>
          <w:sz w:val="24"/>
          <w:szCs w:val="24"/>
          <w:rtl/>
        </w:rPr>
        <w:t>פירוק</w:t>
      </w:r>
      <w:r w:rsidRPr="006D0E3E">
        <w:rPr>
          <w:rFonts w:cs="David"/>
          <w:noProof w:val="0"/>
          <w:sz w:val="24"/>
          <w:szCs w:val="24"/>
          <w:rtl/>
        </w:rPr>
        <w:t xml:space="preserve"> קשר כימי הוא תהליך </w:t>
      </w:r>
      <w:r w:rsidRPr="006D0E3E">
        <w:rPr>
          <w:rFonts w:cs="David"/>
          <w:b/>
          <w:bCs/>
          <w:noProof w:val="0"/>
          <w:sz w:val="24"/>
          <w:szCs w:val="24"/>
          <w:rtl/>
        </w:rPr>
        <w:t>שדורש אנרגיה</w:t>
      </w:r>
      <w:r w:rsidRPr="006D0E3E">
        <w:rPr>
          <w:rFonts w:cs="David"/>
          <w:noProof w:val="0"/>
          <w:sz w:val="24"/>
          <w:szCs w:val="24"/>
          <w:rtl/>
        </w:rPr>
        <w:t xml:space="preserve"> ואילו בתהליך שבו </w:t>
      </w:r>
      <w:r w:rsidRPr="006D0E3E">
        <w:rPr>
          <w:rFonts w:cs="David"/>
          <w:b/>
          <w:bCs/>
          <w:noProof w:val="0"/>
          <w:sz w:val="24"/>
          <w:szCs w:val="24"/>
          <w:rtl/>
        </w:rPr>
        <w:t>נוצר</w:t>
      </w:r>
      <w:r w:rsidRPr="006D0E3E">
        <w:rPr>
          <w:rFonts w:cs="David"/>
          <w:noProof w:val="0"/>
          <w:sz w:val="24"/>
          <w:szCs w:val="24"/>
          <w:rtl/>
        </w:rPr>
        <w:t xml:space="preserve"> קשר כימי </w:t>
      </w:r>
      <w:r w:rsidRPr="006D0E3E">
        <w:rPr>
          <w:rFonts w:cs="David"/>
          <w:b/>
          <w:bCs/>
          <w:noProof w:val="0"/>
          <w:sz w:val="24"/>
          <w:szCs w:val="24"/>
          <w:rtl/>
        </w:rPr>
        <w:t>נפלטת אנרגיה</w:t>
      </w:r>
      <w:r w:rsidRPr="006D0E3E">
        <w:rPr>
          <w:rFonts w:cs="David"/>
          <w:noProof w:val="0"/>
          <w:sz w:val="24"/>
          <w:szCs w:val="24"/>
          <w:rtl/>
        </w:rPr>
        <w:t>.</w:t>
      </w:r>
    </w:p>
    <w:p w14:paraId="2BB8A277" w14:textId="77777777" w:rsidR="00A50A4A" w:rsidRPr="008D328A" w:rsidRDefault="00A50A4A" w:rsidP="008D328A">
      <w:pPr>
        <w:pStyle w:val="a3"/>
        <w:numPr>
          <w:ilvl w:val="0"/>
          <w:numId w:val="1"/>
        </w:numPr>
        <w:spacing w:line="360" w:lineRule="auto"/>
        <w:rPr>
          <w:rFonts w:ascii="Arial" w:hAnsi="Arial" w:cs="David"/>
          <w:noProof w:val="0"/>
          <w:sz w:val="24"/>
          <w:szCs w:val="24"/>
          <w:rtl/>
        </w:rPr>
      </w:pPr>
      <w:r>
        <w:rPr>
          <w:rFonts w:ascii="Arial" w:hAnsi="Arial" w:cs="David"/>
          <w:noProof w:val="0"/>
          <w:sz w:val="24"/>
          <w:szCs w:val="24"/>
          <w:rtl/>
        </w:rPr>
        <w:t xml:space="preserve">קיימים </w:t>
      </w:r>
      <w:r w:rsidRPr="008D328A">
        <w:rPr>
          <w:rFonts w:ascii="Arial" w:hAnsi="Arial" w:cs="David"/>
          <w:noProof w:val="0"/>
          <w:sz w:val="24"/>
          <w:szCs w:val="24"/>
          <w:rtl/>
        </w:rPr>
        <w:t xml:space="preserve">שני סוגי תערובות: </w:t>
      </w:r>
      <w:r w:rsidRPr="008D328A">
        <w:rPr>
          <w:rFonts w:ascii="Arial" w:hAnsi="Arial" w:cs="David"/>
          <w:b/>
          <w:bCs/>
          <w:noProof w:val="0"/>
          <w:sz w:val="24"/>
          <w:szCs w:val="24"/>
          <w:rtl/>
        </w:rPr>
        <w:t>תערובת לא אחידה</w:t>
      </w:r>
      <w:r w:rsidRPr="008D328A">
        <w:rPr>
          <w:rFonts w:ascii="Arial" w:hAnsi="Arial" w:cs="David"/>
          <w:noProof w:val="0"/>
          <w:sz w:val="24"/>
          <w:szCs w:val="24"/>
          <w:rtl/>
        </w:rPr>
        <w:t xml:space="preserve"> (הטרוגנית) שניתן להבחין בעין בשני חומרים לפחות (לדוגמא, מלח ופלפל; שמן ומים; וסלט ירקות) ו</w:t>
      </w:r>
      <w:r w:rsidRPr="008D328A">
        <w:rPr>
          <w:rFonts w:ascii="Arial" w:hAnsi="Arial" w:cs="David"/>
          <w:b/>
          <w:bCs/>
          <w:noProof w:val="0"/>
          <w:sz w:val="24"/>
          <w:szCs w:val="24"/>
          <w:rtl/>
        </w:rPr>
        <w:t>תערובת</w:t>
      </w:r>
      <w:r w:rsidRPr="008D328A">
        <w:rPr>
          <w:rFonts w:ascii="Arial" w:hAnsi="Arial" w:cs="David"/>
          <w:noProof w:val="0"/>
          <w:sz w:val="24"/>
          <w:szCs w:val="24"/>
          <w:rtl/>
        </w:rPr>
        <w:t xml:space="preserve"> </w:t>
      </w:r>
      <w:r w:rsidRPr="008D328A">
        <w:rPr>
          <w:rFonts w:ascii="Arial" w:hAnsi="Arial" w:cs="David"/>
          <w:b/>
          <w:bCs/>
          <w:noProof w:val="0"/>
          <w:sz w:val="24"/>
          <w:szCs w:val="24"/>
          <w:rtl/>
        </w:rPr>
        <w:t>אחידה</w:t>
      </w:r>
      <w:r w:rsidRPr="008D328A">
        <w:rPr>
          <w:rFonts w:ascii="Arial" w:hAnsi="Arial" w:cs="David"/>
          <w:noProof w:val="0"/>
          <w:sz w:val="24"/>
          <w:szCs w:val="24"/>
          <w:rtl/>
        </w:rPr>
        <w:t xml:space="preserve"> (הומוגנית) המכונה גם תמיסה, הנראית (לעין) כמו חומר אחד לדוגמה, מי מלח; אוויר; וזהב מסחרי.</w:t>
      </w:r>
    </w:p>
    <w:p w14:paraId="653D70B7" w14:textId="77777777" w:rsidR="00A50A4A" w:rsidRDefault="00A50A4A" w:rsidP="00F10547">
      <w:pPr>
        <w:pStyle w:val="1"/>
        <w:numPr>
          <w:ilvl w:val="0"/>
          <w:numId w:val="1"/>
        </w:numPr>
        <w:tabs>
          <w:tab w:val="left" w:pos="720"/>
        </w:tabs>
        <w:spacing w:line="360" w:lineRule="auto"/>
        <w:rPr>
          <w:rFonts w:cs="David"/>
          <w:b/>
          <w:bCs/>
          <w:sz w:val="24"/>
          <w:szCs w:val="24"/>
        </w:rPr>
      </w:pPr>
      <w:r w:rsidRPr="008D328A">
        <w:rPr>
          <w:rFonts w:cs="David"/>
          <w:b/>
          <w:bCs/>
          <w:noProof w:val="0"/>
          <w:sz w:val="24"/>
          <w:szCs w:val="24"/>
          <w:rtl/>
        </w:rPr>
        <w:t xml:space="preserve">תמיסה </w:t>
      </w:r>
      <w:r w:rsidRPr="008D328A">
        <w:rPr>
          <w:rFonts w:cs="David"/>
          <w:noProof w:val="0"/>
          <w:sz w:val="24"/>
          <w:szCs w:val="24"/>
          <w:rtl/>
        </w:rPr>
        <w:t>היא</w:t>
      </w:r>
      <w:r w:rsidRPr="008D328A">
        <w:rPr>
          <w:rFonts w:cs="David"/>
          <w:b/>
          <w:bCs/>
          <w:noProof w:val="0"/>
          <w:sz w:val="24"/>
          <w:szCs w:val="24"/>
          <w:rtl/>
        </w:rPr>
        <w:t xml:space="preserve"> </w:t>
      </w:r>
      <w:r w:rsidRPr="008D328A">
        <w:rPr>
          <w:rFonts w:cs="David"/>
          <w:noProof w:val="0"/>
          <w:sz w:val="24"/>
          <w:szCs w:val="24"/>
          <w:rtl/>
        </w:rPr>
        <w:t>תערובת הומוגנית של שני חומרים לפחות, כאשר אחד מהם מתפקד כ</w:t>
      </w:r>
      <w:r w:rsidRPr="008D328A">
        <w:rPr>
          <w:rFonts w:cs="David"/>
          <w:b/>
          <w:bCs/>
          <w:noProof w:val="0"/>
          <w:sz w:val="24"/>
          <w:szCs w:val="24"/>
          <w:rtl/>
        </w:rPr>
        <w:t>ממס</w:t>
      </w:r>
      <w:r w:rsidRPr="008D328A">
        <w:rPr>
          <w:rFonts w:cs="David"/>
          <w:noProof w:val="0"/>
          <w:sz w:val="24"/>
          <w:szCs w:val="24"/>
          <w:rtl/>
        </w:rPr>
        <w:t xml:space="preserve"> </w:t>
      </w:r>
      <w:r>
        <w:rPr>
          <w:rFonts w:cs="David"/>
          <w:noProof w:val="0"/>
          <w:sz w:val="24"/>
          <w:szCs w:val="24"/>
          <w:rtl/>
        </w:rPr>
        <w:t xml:space="preserve">(הנוזל) </w:t>
      </w:r>
      <w:r w:rsidRPr="008D328A">
        <w:rPr>
          <w:rFonts w:cs="David"/>
          <w:noProof w:val="0"/>
          <w:sz w:val="24"/>
          <w:szCs w:val="24"/>
          <w:rtl/>
        </w:rPr>
        <w:t xml:space="preserve">והאחרים </w:t>
      </w:r>
      <w:r w:rsidRPr="008D328A">
        <w:rPr>
          <w:rFonts w:cs="David"/>
          <w:b/>
          <w:bCs/>
          <w:noProof w:val="0"/>
          <w:sz w:val="24"/>
          <w:szCs w:val="24"/>
          <w:rtl/>
        </w:rPr>
        <w:t>מומסים</w:t>
      </w:r>
      <w:r w:rsidRPr="008D328A">
        <w:rPr>
          <w:rFonts w:cs="David"/>
          <w:noProof w:val="0"/>
          <w:sz w:val="24"/>
          <w:szCs w:val="24"/>
          <w:rtl/>
        </w:rPr>
        <w:t xml:space="preserve"> בו.</w:t>
      </w:r>
    </w:p>
    <w:p w14:paraId="011A133F" w14:textId="77777777" w:rsidR="00A50A4A" w:rsidRPr="008D328A" w:rsidRDefault="00A50A4A" w:rsidP="008D328A">
      <w:pPr>
        <w:pStyle w:val="a3"/>
        <w:numPr>
          <w:ilvl w:val="0"/>
          <w:numId w:val="1"/>
        </w:numPr>
        <w:spacing w:line="360" w:lineRule="auto"/>
        <w:jc w:val="both"/>
        <w:rPr>
          <w:rFonts w:cs="David"/>
          <w:noProof w:val="0"/>
          <w:sz w:val="24"/>
          <w:szCs w:val="24"/>
          <w:rtl/>
        </w:rPr>
      </w:pPr>
      <w:r w:rsidRPr="008D328A">
        <w:rPr>
          <w:rFonts w:cs="David"/>
          <w:noProof w:val="0"/>
          <w:sz w:val="24"/>
          <w:szCs w:val="24"/>
          <w:rtl/>
        </w:rPr>
        <w:t>רוב החומרים נמצאים בתערובות. כדי להפריד בין החומרים השונים הנמצאים בתערובת יש למצוא תכונות האופייניות לכל חומר בתערובת, כמו למשל, מסיסות במים, טמפרטורת רתיחה, גודל גרגירים או משיכה למגנט. תכונה כזו מכונה</w:t>
      </w:r>
      <w:r w:rsidRPr="008D328A">
        <w:rPr>
          <w:rFonts w:cs="David"/>
          <w:i/>
          <w:iCs/>
          <w:noProof w:val="0"/>
          <w:sz w:val="24"/>
          <w:szCs w:val="24"/>
          <w:rtl/>
        </w:rPr>
        <w:t xml:space="preserve"> תכונה מפרידה</w:t>
      </w:r>
      <w:r w:rsidRPr="008D328A">
        <w:rPr>
          <w:rFonts w:cs="David"/>
          <w:noProof w:val="0"/>
          <w:sz w:val="24"/>
          <w:szCs w:val="24"/>
          <w:rtl/>
        </w:rPr>
        <w:t xml:space="preserve"> כיוון שהיא מאפשרת להפריד בין החומרים הנמצאים בתערובת. </w:t>
      </w:r>
    </w:p>
    <w:p w14:paraId="6061078A" w14:textId="77777777" w:rsidR="00A50A4A" w:rsidRPr="008D328A" w:rsidRDefault="00A50A4A" w:rsidP="002F5DEB">
      <w:pPr>
        <w:pStyle w:val="1"/>
        <w:numPr>
          <w:ilvl w:val="0"/>
          <w:numId w:val="0"/>
        </w:numPr>
        <w:tabs>
          <w:tab w:val="left" w:pos="720"/>
        </w:tabs>
        <w:spacing w:line="360" w:lineRule="auto"/>
        <w:rPr>
          <w:rFonts w:cs="David"/>
          <w:b/>
          <w:bCs/>
          <w:noProof w:val="0"/>
          <w:sz w:val="24"/>
          <w:szCs w:val="24"/>
          <w:rtl/>
        </w:rPr>
      </w:pPr>
    </w:p>
    <w:p w14:paraId="056B270F" w14:textId="77777777" w:rsidR="00A50A4A" w:rsidRPr="00ED6C51" w:rsidRDefault="00A50A4A" w:rsidP="00F10547">
      <w:pPr>
        <w:spacing w:line="360" w:lineRule="auto"/>
        <w:ind w:left="392"/>
        <w:rPr>
          <w:rFonts w:ascii="Arial" w:hAnsi="Arial" w:cs="David"/>
          <w:b/>
          <w:sz w:val="24"/>
          <w:szCs w:val="24"/>
        </w:rPr>
      </w:pPr>
    </w:p>
    <w:p w14:paraId="7AC614EE" w14:textId="77777777" w:rsidR="00A50A4A" w:rsidRDefault="00A50A4A" w:rsidP="00BD5632">
      <w:pPr>
        <w:spacing w:line="360" w:lineRule="auto"/>
        <w:ind w:left="32"/>
        <w:rPr>
          <w:rFonts w:cs="David"/>
          <w:b/>
          <w:bCs/>
          <w:noProof w:val="0"/>
          <w:sz w:val="28"/>
          <w:szCs w:val="28"/>
          <w:rtl/>
        </w:rPr>
      </w:pPr>
    </w:p>
    <w:p w14:paraId="1C1DEE4B" w14:textId="77777777" w:rsidR="00A50A4A" w:rsidRDefault="00A50A4A"/>
    <w:sectPr w:rsidR="00A50A4A" w:rsidSect="006753EB">
      <w:pgSz w:w="11906" w:h="16838"/>
      <w:pgMar w:top="1440" w:right="1080" w:bottom="1440" w:left="108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riam">
    <w:panose1 w:val="020B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3101C89"/>
    <w:multiLevelType w:val="hybridMultilevel"/>
    <w:tmpl w:val="F5DEE816"/>
    <w:lvl w:ilvl="0" w:tplc="99446D64">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112"/>
        </w:tabs>
        <w:ind w:left="1112" w:hanging="360"/>
      </w:pPr>
      <w:rPr>
        <w:rFonts w:cs="Times New Roman"/>
      </w:rPr>
    </w:lvl>
    <w:lvl w:ilvl="2" w:tplc="0409001B" w:tentative="1">
      <w:start w:val="1"/>
      <w:numFmt w:val="lowerRoman"/>
      <w:lvlText w:val="%3."/>
      <w:lvlJc w:val="right"/>
      <w:pPr>
        <w:tabs>
          <w:tab w:val="num" w:pos="1832"/>
        </w:tabs>
        <w:ind w:left="1832" w:hanging="180"/>
      </w:pPr>
      <w:rPr>
        <w:rFonts w:cs="Times New Roman"/>
      </w:rPr>
    </w:lvl>
    <w:lvl w:ilvl="3" w:tplc="0409000F" w:tentative="1">
      <w:start w:val="1"/>
      <w:numFmt w:val="decimal"/>
      <w:lvlText w:val="%4."/>
      <w:lvlJc w:val="left"/>
      <w:pPr>
        <w:tabs>
          <w:tab w:val="num" w:pos="2552"/>
        </w:tabs>
        <w:ind w:left="2552" w:hanging="360"/>
      </w:pPr>
      <w:rPr>
        <w:rFonts w:cs="Times New Roman"/>
      </w:rPr>
    </w:lvl>
    <w:lvl w:ilvl="4" w:tplc="04090019" w:tentative="1">
      <w:start w:val="1"/>
      <w:numFmt w:val="lowerLetter"/>
      <w:lvlText w:val="%5."/>
      <w:lvlJc w:val="left"/>
      <w:pPr>
        <w:tabs>
          <w:tab w:val="num" w:pos="3272"/>
        </w:tabs>
        <w:ind w:left="3272" w:hanging="360"/>
      </w:pPr>
      <w:rPr>
        <w:rFonts w:cs="Times New Roman"/>
      </w:rPr>
    </w:lvl>
    <w:lvl w:ilvl="5" w:tplc="0409001B" w:tentative="1">
      <w:start w:val="1"/>
      <w:numFmt w:val="lowerRoman"/>
      <w:lvlText w:val="%6."/>
      <w:lvlJc w:val="right"/>
      <w:pPr>
        <w:tabs>
          <w:tab w:val="num" w:pos="3992"/>
        </w:tabs>
        <w:ind w:left="3992" w:hanging="180"/>
      </w:pPr>
      <w:rPr>
        <w:rFonts w:cs="Times New Roman"/>
      </w:rPr>
    </w:lvl>
    <w:lvl w:ilvl="6" w:tplc="0409000F" w:tentative="1">
      <w:start w:val="1"/>
      <w:numFmt w:val="decimal"/>
      <w:lvlText w:val="%7."/>
      <w:lvlJc w:val="left"/>
      <w:pPr>
        <w:tabs>
          <w:tab w:val="num" w:pos="4712"/>
        </w:tabs>
        <w:ind w:left="4712" w:hanging="360"/>
      </w:pPr>
      <w:rPr>
        <w:rFonts w:cs="Times New Roman"/>
      </w:rPr>
    </w:lvl>
    <w:lvl w:ilvl="7" w:tplc="04090019" w:tentative="1">
      <w:start w:val="1"/>
      <w:numFmt w:val="lowerLetter"/>
      <w:lvlText w:val="%8."/>
      <w:lvlJc w:val="left"/>
      <w:pPr>
        <w:tabs>
          <w:tab w:val="num" w:pos="5432"/>
        </w:tabs>
        <w:ind w:left="5432" w:hanging="360"/>
      </w:pPr>
      <w:rPr>
        <w:rFonts w:cs="Times New Roman"/>
      </w:rPr>
    </w:lvl>
    <w:lvl w:ilvl="8" w:tplc="0409001B" w:tentative="1">
      <w:start w:val="1"/>
      <w:numFmt w:val="lowerRoman"/>
      <w:lvlText w:val="%9."/>
      <w:lvlJc w:val="right"/>
      <w:pPr>
        <w:tabs>
          <w:tab w:val="num" w:pos="6152"/>
        </w:tabs>
        <w:ind w:left="6152" w:hanging="180"/>
      </w:pPr>
      <w:rPr>
        <w:rFonts w:cs="Times New Roman"/>
      </w:rPr>
    </w:lvl>
  </w:abstractNum>
  <w:abstractNum w:abstractNumId="1" w15:restartNumberingAfterBreak="0">
    <w:nsid w:val="68850F4D"/>
    <w:multiLevelType w:val="hybridMultilevel"/>
    <w:tmpl w:val="FB46474C"/>
    <w:lvl w:ilvl="0" w:tplc="A0D47146">
      <w:start w:val="1"/>
      <w:numFmt w:val="bullet"/>
      <w:pStyle w:val="1"/>
      <w:lvlText w:val="–"/>
      <w:lvlJc w:val="left"/>
      <w:pPr>
        <w:tabs>
          <w:tab w:val="num" w:pos="357"/>
        </w:tabs>
        <w:ind w:left="357" w:hanging="360"/>
      </w:pPr>
      <w:rPr>
        <w:rFonts w:ascii="Times New Roman" w:hAnsi="Times New Roman" w:hint="default"/>
        <w:color w:val="auto"/>
      </w:rPr>
    </w:lvl>
    <w:lvl w:ilvl="1" w:tplc="04090003" w:tentative="1">
      <w:start w:val="1"/>
      <w:numFmt w:val="bullet"/>
      <w:lvlText w:val="o"/>
      <w:lvlJc w:val="left"/>
      <w:pPr>
        <w:tabs>
          <w:tab w:val="num" w:pos="1437"/>
        </w:tabs>
        <w:ind w:left="1437" w:hanging="360"/>
      </w:pPr>
      <w:rPr>
        <w:rFonts w:ascii="Courier New" w:hAnsi="Courier New" w:hint="default"/>
      </w:rPr>
    </w:lvl>
    <w:lvl w:ilvl="2" w:tplc="04090005" w:tentative="1">
      <w:start w:val="1"/>
      <w:numFmt w:val="bullet"/>
      <w:lvlText w:val=""/>
      <w:lvlJc w:val="left"/>
      <w:pPr>
        <w:tabs>
          <w:tab w:val="num" w:pos="2157"/>
        </w:tabs>
        <w:ind w:left="2157" w:hanging="360"/>
      </w:pPr>
      <w:rPr>
        <w:rFonts w:ascii="Wingdings" w:hAnsi="Wingdings" w:hint="default"/>
      </w:rPr>
    </w:lvl>
    <w:lvl w:ilvl="3" w:tplc="04090001" w:tentative="1">
      <w:start w:val="1"/>
      <w:numFmt w:val="bullet"/>
      <w:lvlText w:val=""/>
      <w:lvlJc w:val="left"/>
      <w:pPr>
        <w:tabs>
          <w:tab w:val="num" w:pos="2877"/>
        </w:tabs>
        <w:ind w:left="2877" w:hanging="360"/>
      </w:pPr>
      <w:rPr>
        <w:rFonts w:ascii="Symbol" w:hAnsi="Symbol" w:hint="default"/>
      </w:rPr>
    </w:lvl>
    <w:lvl w:ilvl="4" w:tplc="04090003" w:tentative="1">
      <w:start w:val="1"/>
      <w:numFmt w:val="bullet"/>
      <w:lvlText w:val="o"/>
      <w:lvlJc w:val="left"/>
      <w:pPr>
        <w:tabs>
          <w:tab w:val="num" w:pos="3597"/>
        </w:tabs>
        <w:ind w:left="3597" w:hanging="360"/>
      </w:pPr>
      <w:rPr>
        <w:rFonts w:ascii="Courier New" w:hAnsi="Courier New" w:hint="default"/>
      </w:rPr>
    </w:lvl>
    <w:lvl w:ilvl="5" w:tplc="04090005" w:tentative="1">
      <w:start w:val="1"/>
      <w:numFmt w:val="bullet"/>
      <w:lvlText w:val=""/>
      <w:lvlJc w:val="left"/>
      <w:pPr>
        <w:tabs>
          <w:tab w:val="num" w:pos="4317"/>
        </w:tabs>
        <w:ind w:left="4317" w:hanging="360"/>
      </w:pPr>
      <w:rPr>
        <w:rFonts w:ascii="Wingdings" w:hAnsi="Wingdings" w:hint="default"/>
      </w:rPr>
    </w:lvl>
    <w:lvl w:ilvl="6" w:tplc="04090001" w:tentative="1">
      <w:start w:val="1"/>
      <w:numFmt w:val="bullet"/>
      <w:lvlText w:val=""/>
      <w:lvlJc w:val="left"/>
      <w:pPr>
        <w:tabs>
          <w:tab w:val="num" w:pos="5037"/>
        </w:tabs>
        <w:ind w:left="5037" w:hanging="360"/>
      </w:pPr>
      <w:rPr>
        <w:rFonts w:ascii="Symbol" w:hAnsi="Symbol" w:hint="default"/>
      </w:rPr>
    </w:lvl>
    <w:lvl w:ilvl="7" w:tplc="04090003" w:tentative="1">
      <w:start w:val="1"/>
      <w:numFmt w:val="bullet"/>
      <w:lvlText w:val="o"/>
      <w:lvlJc w:val="left"/>
      <w:pPr>
        <w:tabs>
          <w:tab w:val="num" w:pos="5757"/>
        </w:tabs>
        <w:ind w:left="5757" w:hanging="360"/>
      </w:pPr>
      <w:rPr>
        <w:rFonts w:ascii="Courier New" w:hAnsi="Courier New" w:hint="default"/>
      </w:rPr>
    </w:lvl>
    <w:lvl w:ilvl="8" w:tplc="04090005" w:tentative="1">
      <w:start w:val="1"/>
      <w:numFmt w:val="bullet"/>
      <w:lvlText w:val=""/>
      <w:lvlJc w:val="left"/>
      <w:pPr>
        <w:tabs>
          <w:tab w:val="num" w:pos="6477"/>
        </w:tabs>
        <w:ind w:left="6477" w:hanging="360"/>
      </w:pPr>
      <w:rPr>
        <w:rFonts w:ascii="Wingdings" w:hAnsi="Wingdings" w:hint="default"/>
      </w:rPr>
    </w:lvl>
  </w:abstractNum>
  <w:num w:numId="1" w16cid:durableId="552083397">
    <w:abstractNumId w:val="0"/>
  </w:num>
  <w:num w:numId="2" w16cid:durableId="4735680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0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632"/>
    <w:rsid w:val="000721EF"/>
    <w:rsid w:val="001F5C26"/>
    <w:rsid w:val="002F5DEB"/>
    <w:rsid w:val="00331CF3"/>
    <w:rsid w:val="003F2B47"/>
    <w:rsid w:val="006753EB"/>
    <w:rsid w:val="006965D3"/>
    <w:rsid w:val="006D0E3E"/>
    <w:rsid w:val="006D443A"/>
    <w:rsid w:val="00780E41"/>
    <w:rsid w:val="008D328A"/>
    <w:rsid w:val="00986D55"/>
    <w:rsid w:val="009F21BF"/>
    <w:rsid w:val="00A074D1"/>
    <w:rsid w:val="00A50A4A"/>
    <w:rsid w:val="00AF00D8"/>
    <w:rsid w:val="00BD5632"/>
    <w:rsid w:val="00CA2D57"/>
    <w:rsid w:val="00D21286"/>
    <w:rsid w:val="00E16192"/>
    <w:rsid w:val="00E75D4A"/>
    <w:rsid w:val="00E94B19"/>
    <w:rsid w:val="00ED6C51"/>
    <w:rsid w:val="00F1054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D1C687D"/>
  <w15:docId w15:val="{1EFC1B8F-71A5-442C-A64B-33F2A0AEE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sz w:val="22"/>
        <w:szCs w:val="22"/>
        <w:lang w:val="en-US" w:eastAsia="en-US" w:bidi="he-IL"/>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5632"/>
    <w:pPr>
      <w:bidi/>
    </w:pPr>
    <w:rPr>
      <w:rFonts w:ascii="Times New Roman" w:eastAsia="Times New Roman" w:hAnsi="Times New Roman" w:cs="Miriam"/>
      <w:noProof/>
      <w:sz w:val="20"/>
      <w:szCs w:val="20"/>
      <w:lang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סגנון1"/>
    <w:basedOn w:val="a"/>
    <w:uiPriority w:val="99"/>
    <w:rsid w:val="006D443A"/>
    <w:pPr>
      <w:numPr>
        <w:numId w:val="2"/>
      </w:numPr>
    </w:pPr>
  </w:style>
  <w:style w:type="paragraph" w:customStyle="1" w:styleId="david">
    <w:name w:val="david"/>
    <w:basedOn w:val="a"/>
    <w:link w:val="davidChar"/>
    <w:uiPriority w:val="99"/>
    <w:rsid w:val="00F10547"/>
    <w:pPr>
      <w:spacing w:line="360" w:lineRule="auto"/>
    </w:pPr>
    <w:rPr>
      <w:rFonts w:cs="Times New Roman"/>
      <w:sz w:val="24"/>
      <w:szCs w:val="24"/>
    </w:rPr>
  </w:style>
  <w:style w:type="character" w:customStyle="1" w:styleId="davidChar">
    <w:name w:val="david Char"/>
    <w:link w:val="david"/>
    <w:uiPriority w:val="99"/>
    <w:locked/>
    <w:rsid w:val="00F10547"/>
    <w:rPr>
      <w:rFonts w:ascii="Times New Roman" w:hAnsi="Times New Roman"/>
      <w:noProof/>
      <w:sz w:val="24"/>
      <w:lang w:eastAsia="he-IL"/>
    </w:rPr>
  </w:style>
  <w:style w:type="paragraph" w:styleId="a3">
    <w:name w:val="List Paragraph"/>
    <w:basedOn w:val="a"/>
    <w:uiPriority w:val="99"/>
    <w:qFormat/>
    <w:rsid w:val="008D32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691</Words>
  <Characters>3456</Characters>
  <Application>Microsoft Office Word</Application>
  <DocSecurity>0</DocSecurity>
  <Lines>28</Lines>
  <Paragraphs>8</Paragraphs>
  <ScaleCrop>false</ScaleCrop>
  <Company>XP</Company>
  <LinksUpToDate>false</LinksUpToDate>
  <CharactersWithSpaces>4139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סיכום החומר למבחן במדעים כיתות ח'</dc:title>
  <dc:subject/>
  <dc:creator>XP</dc:creator>
  <cp:keywords/>
  <dc:description/>
  <cp:lastModifiedBy>קרן חסדאי פרץ</cp:lastModifiedBy>
  <cp:revision>2</cp:revision>
  <dcterms:created xsi:type="dcterms:W3CDTF">2024-08-26T11:16:00Z</dcterms:created>
  <dcterms:modified xsi:type="dcterms:W3CDTF">2024-08-26T11:16:00Z</dcterms:modified>
</cp:coreProperties>
</file>